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08" w:type="dxa"/>
        <w:tblLook w:val="01E0" w:firstRow="1" w:lastRow="1" w:firstColumn="1" w:lastColumn="1" w:noHBand="0" w:noVBand="0"/>
      </w:tblPr>
      <w:tblGrid>
        <w:gridCol w:w="4029"/>
        <w:gridCol w:w="871"/>
        <w:gridCol w:w="3996"/>
      </w:tblGrid>
      <w:tr w:rsidR="00726719" w:rsidRPr="007C07B2" w:rsidTr="007C07B2">
        <w:tc>
          <w:tcPr>
            <w:tcW w:w="4063" w:type="dxa"/>
            <w:shd w:val="clear" w:color="auto" w:fill="auto"/>
          </w:tcPr>
          <w:p w:rsidR="00F802F7" w:rsidRPr="007C07B2" w:rsidRDefault="00A60648" w:rsidP="007C07B2">
            <w:pPr>
              <w:tabs>
                <w:tab w:val="left" w:pos="709"/>
                <w:tab w:val="left" w:pos="1077"/>
                <w:tab w:val="left" w:pos="1474"/>
                <w:tab w:val="left" w:pos="1871"/>
                <w:tab w:val="left" w:pos="2268"/>
              </w:tabs>
              <w:rPr>
                <w:rFonts w:ascii="Arial" w:hAnsi="Arial" w:cs="Arial"/>
                <w:sz w:val="22"/>
                <w:szCs w:val="22"/>
              </w:rPr>
            </w:pPr>
            <w:bookmarkStart w:id="0" w:name="_GoBack"/>
            <w:bookmarkEnd w:id="0"/>
            <w:r w:rsidRPr="007C07B2">
              <w:rPr>
                <w:rFonts w:ascii="Arial" w:hAnsi="Arial" w:cs="Arial"/>
                <w:sz w:val="22"/>
                <w:szCs w:val="22"/>
              </w:rPr>
              <w:t xml:space="preserve">         </w:t>
            </w:r>
            <w:r w:rsidR="00F802F7" w:rsidRPr="007C07B2">
              <w:rPr>
                <w:rFonts w:ascii="Arial" w:hAnsi="Arial" w:cs="Arial"/>
                <w:sz w:val="22"/>
                <w:szCs w:val="22"/>
              </w:rPr>
              <w:t xml:space="preserve">          </w:t>
            </w:r>
            <w:r w:rsidR="007C07B2" w:rsidRPr="007C07B2">
              <w:rPr>
                <w:rFonts w:ascii="Arial" w:hAnsi="Arial" w:cs="Arial"/>
                <w:sz w:val="22"/>
                <w:szCs w:val="22"/>
              </w:rPr>
              <w:t xml:space="preserve">  </w:t>
            </w:r>
            <w:r w:rsidR="003C166D">
              <w:rPr>
                <w:rFonts w:ascii="Arial" w:hAnsi="Arial" w:cs="Arial"/>
                <w:noProof/>
                <w:sz w:val="22"/>
                <w:szCs w:val="22"/>
              </w:rPr>
              <w:drawing>
                <wp:inline distT="0" distB="0" distL="0" distR="0">
                  <wp:extent cx="526415" cy="438785"/>
                  <wp:effectExtent l="19050" t="0" r="6985"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r="7834"/>
                          <a:stretch>
                            <a:fillRect/>
                          </a:stretch>
                        </pic:blipFill>
                        <pic:spPr bwMode="auto">
                          <a:xfrm>
                            <a:off x="0" y="0"/>
                            <a:ext cx="526415" cy="438785"/>
                          </a:xfrm>
                          <a:prstGeom prst="rect">
                            <a:avLst/>
                          </a:prstGeom>
                          <a:noFill/>
                          <a:ln w="9525">
                            <a:noFill/>
                            <a:miter lim="800000"/>
                            <a:headEnd/>
                            <a:tailEnd/>
                          </a:ln>
                        </pic:spPr>
                      </pic:pic>
                    </a:graphicData>
                  </a:graphic>
                </wp:inline>
              </w:drawing>
            </w:r>
          </w:p>
          <w:p w:rsidR="00F802F7" w:rsidRPr="00C075E4" w:rsidRDefault="00F802F7" w:rsidP="007C07B2">
            <w:pPr>
              <w:jc w:val="center"/>
              <w:rPr>
                <w:rFonts w:ascii="Arial" w:hAnsi="Arial" w:cs="Arial"/>
                <w:b/>
                <w:sz w:val="22"/>
                <w:szCs w:val="22"/>
              </w:rPr>
            </w:pPr>
            <w:r w:rsidRPr="00C075E4">
              <w:rPr>
                <w:rFonts w:ascii="Arial" w:hAnsi="Arial" w:cs="Arial"/>
                <w:b/>
                <w:sz w:val="22"/>
                <w:szCs w:val="22"/>
              </w:rPr>
              <w:t>ΕΛΛΗΝΙΚΗ ΔΗΜΟΚΡΑΤΙΑ</w:t>
            </w:r>
          </w:p>
          <w:p w:rsidR="00F802F7" w:rsidRPr="00C075E4" w:rsidRDefault="00E07562" w:rsidP="007C07B2">
            <w:pPr>
              <w:jc w:val="center"/>
              <w:rPr>
                <w:rFonts w:ascii="Arial" w:hAnsi="Arial" w:cs="Arial"/>
                <w:b/>
                <w:sz w:val="22"/>
                <w:szCs w:val="22"/>
              </w:rPr>
            </w:pPr>
            <w:r w:rsidRPr="00C075E4">
              <w:rPr>
                <w:rFonts w:ascii="Arial" w:hAnsi="Arial" w:cs="Arial"/>
                <w:b/>
                <w:sz w:val="22"/>
                <w:szCs w:val="22"/>
              </w:rPr>
              <w:t xml:space="preserve">ΝΟΜΟΣ </w:t>
            </w:r>
            <w:r w:rsidR="00F802F7" w:rsidRPr="00C075E4">
              <w:rPr>
                <w:rFonts w:ascii="Arial" w:hAnsi="Arial" w:cs="Arial"/>
                <w:b/>
                <w:sz w:val="22"/>
                <w:szCs w:val="22"/>
              </w:rPr>
              <w:t>ΦΘΙΩΤΙΔΑΣ</w:t>
            </w:r>
          </w:p>
          <w:p w:rsidR="00F802F7" w:rsidRDefault="00F802F7" w:rsidP="007C07B2">
            <w:pPr>
              <w:jc w:val="center"/>
              <w:rPr>
                <w:rFonts w:ascii="Arial" w:hAnsi="Arial" w:cs="Arial"/>
                <w:b/>
                <w:sz w:val="22"/>
                <w:szCs w:val="22"/>
              </w:rPr>
            </w:pPr>
            <w:r w:rsidRPr="00C075E4">
              <w:rPr>
                <w:rFonts w:ascii="Arial" w:hAnsi="Arial" w:cs="Arial"/>
                <w:b/>
                <w:sz w:val="22"/>
                <w:szCs w:val="22"/>
              </w:rPr>
              <w:t>ΔΗΜΟΣ ΛΑΜΙΕΩΝ</w:t>
            </w:r>
          </w:p>
          <w:p w:rsidR="00047E71" w:rsidRPr="006234C8" w:rsidRDefault="00047E71" w:rsidP="007C07B2">
            <w:pPr>
              <w:jc w:val="center"/>
              <w:rPr>
                <w:rFonts w:ascii="Arial" w:hAnsi="Arial" w:cs="Arial"/>
                <w:b/>
                <w:sz w:val="22"/>
                <w:szCs w:val="22"/>
                <w:u w:val="single"/>
              </w:rPr>
            </w:pPr>
            <w:r w:rsidRPr="006234C8">
              <w:rPr>
                <w:rFonts w:ascii="Arial" w:hAnsi="Arial" w:cs="Arial"/>
                <w:b/>
                <w:sz w:val="22"/>
                <w:szCs w:val="22"/>
                <w:u w:val="single"/>
              </w:rPr>
              <w:t xml:space="preserve">ΑΝΤΙΔΗΜΑΡΧΟΣ </w:t>
            </w:r>
          </w:p>
          <w:p w:rsidR="00047E71" w:rsidRDefault="00047E71" w:rsidP="007C07B2">
            <w:pPr>
              <w:jc w:val="center"/>
              <w:rPr>
                <w:rFonts w:ascii="Arial" w:hAnsi="Arial" w:cs="Arial"/>
                <w:b/>
                <w:sz w:val="22"/>
                <w:szCs w:val="22"/>
              </w:rPr>
            </w:pPr>
            <w:r>
              <w:rPr>
                <w:rFonts w:ascii="Arial" w:hAnsi="Arial" w:cs="Arial"/>
                <w:b/>
                <w:sz w:val="22"/>
                <w:szCs w:val="22"/>
              </w:rPr>
              <w:t xml:space="preserve">ΠΟΛΙΤΙΣΜΟΥ-ΤΟΥΡΙΣΜΟΥ </w:t>
            </w:r>
          </w:p>
          <w:p w:rsidR="00F11645" w:rsidRPr="007C07B2" w:rsidRDefault="00047E71" w:rsidP="00047E71">
            <w:pPr>
              <w:jc w:val="center"/>
              <w:rPr>
                <w:rFonts w:ascii="Arial" w:hAnsi="Arial" w:cs="Arial"/>
                <w:sz w:val="22"/>
                <w:szCs w:val="22"/>
                <w:u w:val="single"/>
              </w:rPr>
            </w:pPr>
            <w:r>
              <w:rPr>
                <w:rFonts w:ascii="Arial" w:hAnsi="Arial" w:cs="Arial"/>
                <w:b/>
                <w:sz w:val="22"/>
                <w:szCs w:val="22"/>
              </w:rPr>
              <w:t xml:space="preserve">&amp; ΔΙΕΘΝΩΝ ΣΧΕΣΕΩΝ   </w:t>
            </w:r>
            <w:r w:rsidRPr="00047E71">
              <w:rPr>
                <w:rFonts w:ascii="Arial" w:hAnsi="Arial" w:cs="Arial"/>
                <w:b/>
                <w:sz w:val="22"/>
                <w:szCs w:val="22"/>
              </w:rPr>
              <w:t xml:space="preserve"> </w:t>
            </w:r>
          </w:p>
        </w:tc>
        <w:tc>
          <w:tcPr>
            <w:tcW w:w="899" w:type="dxa"/>
            <w:shd w:val="clear" w:color="auto" w:fill="auto"/>
          </w:tcPr>
          <w:p w:rsidR="00F802F7" w:rsidRPr="007C07B2" w:rsidRDefault="00F802F7" w:rsidP="007C07B2">
            <w:pPr>
              <w:tabs>
                <w:tab w:val="left" w:pos="709"/>
                <w:tab w:val="left" w:pos="1077"/>
                <w:tab w:val="left" w:pos="1474"/>
                <w:tab w:val="left" w:pos="1871"/>
                <w:tab w:val="left" w:pos="2268"/>
              </w:tabs>
              <w:jc w:val="both"/>
              <w:rPr>
                <w:rFonts w:ascii="Arial" w:hAnsi="Arial" w:cs="Arial"/>
                <w:sz w:val="22"/>
                <w:szCs w:val="22"/>
              </w:rPr>
            </w:pPr>
          </w:p>
        </w:tc>
        <w:tc>
          <w:tcPr>
            <w:tcW w:w="4110" w:type="dxa"/>
            <w:shd w:val="clear" w:color="auto" w:fill="auto"/>
          </w:tcPr>
          <w:p w:rsidR="00F802F7" w:rsidRPr="007C07B2" w:rsidRDefault="00F802F7" w:rsidP="007C07B2">
            <w:pPr>
              <w:tabs>
                <w:tab w:val="left" w:pos="709"/>
                <w:tab w:val="left" w:pos="1077"/>
                <w:tab w:val="left" w:pos="1474"/>
                <w:tab w:val="left" w:pos="1871"/>
                <w:tab w:val="left" w:pos="2268"/>
              </w:tabs>
              <w:rPr>
                <w:rFonts w:ascii="Arial" w:hAnsi="Arial" w:cs="Arial"/>
                <w:sz w:val="22"/>
                <w:szCs w:val="22"/>
              </w:rPr>
            </w:pPr>
          </w:p>
          <w:p w:rsidR="00F802F7" w:rsidRPr="007C07B2" w:rsidRDefault="00F802F7" w:rsidP="007C07B2">
            <w:pPr>
              <w:tabs>
                <w:tab w:val="left" w:pos="709"/>
                <w:tab w:val="left" w:pos="1077"/>
                <w:tab w:val="left" w:pos="1474"/>
                <w:tab w:val="left" w:pos="1871"/>
                <w:tab w:val="left" w:pos="2268"/>
              </w:tabs>
              <w:rPr>
                <w:rFonts w:ascii="Arial" w:hAnsi="Arial" w:cs="Arial"/>
                <w:sz w:val="22"/>
                <w:szCs w:val="22"/>
              </w:rPr>
            </w:pPr>
          </w:p>
          <w:p w:rsidR="00F802F7" w:rsidRPr="007C07B2" w:rsidRDefault="00F802F7" w:rsidP="007C07B2">
            <w:pPr>
              <w:tabs>
                <w:tab w:val="left" w:pos="709"/>
                <w:tab w:val="left" w:pos="1077"/>
                <w:tab w:val="left" w:pos="1474"/>
                <w:tab w:val="left" w:pos="1871"/>
                <w:tab w:val="left" w:pos="2268"/>
              </w:tabs>
              <w:rPr>
                <w:rFonts w:ascii="Arial" w:hAnsi="Arial" w:cs="Arial"/>
                <w:sz w:val="22"/>
                <w:szCs w:val="22"/>
              </w:rPr>
            </w:pPr>
          </w:p>
          <w:p w:rsidR="009A7099" w:rsidRPr="00F307FB" w:rsidRDefault="009A7099" w:rsidP="009A7099">
            <w:pPr>
              <w:tabs>
                <w:tab w:val="left" w:pos="709"/>
                <w:tab w:val="left" w:pos="1077"/>
                <w:tab w:val="left" w:pos="1474"/>
                <w:tab w:val="left" w:pos="1871"/>
                <w:tab w:val="left" w:pos="2268"/>
              </w:tabs>
              <w:rPr>
                <w:rFonts w:ascii="Arial" w:hAnsi="Arial" w:cs="Arial"/>
                <w:sz w:val="22"/>
                <w:szCs w:val="22"/>
              </w:rPr>
            </w:pPr>
            <w:r w:rsidRPr="006308C8">
              <w:rPr>
                <w:rFonts w:ascii="Calibri" w:hAnsi="Calibri" w:cs="Arial,Bold"/>
                <w:b/>
                <w:bCs/>
                <w:sz w:val="22"/>
                <w:szCs w:val="22"/>
              </w:rPr>
              <w:t xml:space="preserve">             </w:t>
            </w:r>
            <w:r w:rsidR="00E07562" w:rsidRPr="007C07B2">
              <w:rPr>
                <w:rFonts w:ascii="Arial" w:hAnsi="Arial" w:cs="Arial"/>
                <w:sz w:val="22"/>
                <w:szCs w:val="22"/>
              </w:rPr>
              <w:t xml:space="preserve">                    </w:t>
            </w:r>
          </w:p>
          <w:p w:rsidR="00F802F7" w:rsidRDefault="00F802F7" w:rsidP="00C075E4">
            <w:pPr>
              <w:tabs>
                <w:tab w:val="left" w:pos="709"/>
                <w:tab w:val="left" w:pos="1077"/>
                <w:tab w:val="left" w:pos="1474"/>
                <w:tab w:val="left" w:pos="1871"/>
                <w:tab w:val="left" w:pos="2268"/>
              </w:tabs>
              <w:jc w:val="center"/>
              <w:rPr>
                <w:rFonts w:ascii="Arial" w:hAnsi="Arial" w:cs="Arial"/>
                <w:sz w:val="22"/>
                <w:szCs w:val="22"/>
              </w:rPr>
            </w:pPr>
            <w:r w:rsidRPr="007C07B2">
              <w:rPr>
                <w:rFonts w:ascii="Arial" w:hAnsi="Arial" w:cs="Arial"/>
                <w:sz w:val="22"/>
                <w:szCs w:val="22"/>
              </w:rPr>
              <w:t>Λαμία</w:t>
            </w:r>
            <w:r w:rsidR="00E07562" w:rsidRPr="007C07B2">
              <w:rPr>
                <w:rFonts w:ascii="Arial" w:hAnsi="Arial" w:cs="Arial"/>
                <w:sz w:val="22"/>
                <w:szCs w:val="22"/>
              </w:rPr>
              <w:t>,</w:t>
            </w:r>
            <w:r w:rsidR="00954523">
              <w:rPr>
                <w:rFonts w:ascii="Arial" w:hAnsi="Arial" w:cs="Arial"/>
                <w:sz w:val="22"/>
                <w:szCs w:val="22"/>
              </w:rPr>
              <w:t xml:space="preserve"> </w:t>
            </w:r>
            <w:r w:rsidR="00DD61B1">
              <w:rPr>
                <w:rFonts w:ascii="Arial" w:hAnsi="Arial" w:cs="Arial"/>
                <w:sz w:val="22"/>
                <w:szCs w:val="22"/>
              </w:rPr>
              <w:t>25</w:t>
            </w:r>
            <w:r w:rsidR="00785627">
              <w:rPr>
                <w:rFonts w:ascii="Arial" w:hAnsi="Arial" w:cs="Arial"/>
                <w:sz w:val="22"/>
                <w:szCs w:val="22"/>
              </w:rPr>
              <w:t>/</w:t>
            </w:r>
            <w:r w:rsidR="00047E71">
              <w:rPr>
                <w:rFonts w:ascii="Arial" w:hAnsi="Arial" w:cs="Arial"/>
                <w:sz w:val="22"/>
                <w:szCs w:val="22"/>
              </w:rPr>
              <w:t>11</w:t>
            </w:r>
            <w:r w:rsidR="006940FD" w:rsidRPr="00954523">
              <w:rPr>
                <w:rFonts w:ascii="Arial" w:hAnsi="Arial" w:cs="Arial"/>
                <w:sz w:val="22"/>
                <w:szCs w:val="22"/>
              </w:rPr>
              <w:t>/2019</w:t>
            </w:r>
          </w:p>
          <w:p w:rsidR="00F802F7" w:rsidRPr="007C07B2" w:rsidRDefault="00F802F7" w:rsidP="00683D30">
            <w:pPr>
              <w:tabs>
                <w:tab w:val="left" w:pos="709"/>
                <w:tab w:val="left" w:pos="1077"/>
                <w:tab w:val="left" w:pos="1474"/>
                <w:tab w:val="left" w:pos="1871"/>
                <w:tab w:val="left" w:pos="2268"/>
              </w:tabs>
              <w:jc w:val="center"/>
              <w:rPr>
                <w:rFonts w:ascii="Arial" w:hAnsi="Arial" w:cs="Arial"/>
                <w:sz w:val="22"/>
                <w:szCs w:val="22"/>
              </w:rPr>
            </w:pPr>
          </w:p>
        </w:tc>
      </w:tr>
      <w:tr w:rsidR="00726719" w:rsidRPr="00683D30" w:rsidTr="007C07B2">
        <w:tc>
          <w:tcPr>
            <w:tcW w:w="4063" w:type="dxa"/>
            <w:shd w:val="clear" w:color="auto" w:fill="auto"/>
          </w:tcPr>
          <w:p w:rsidR="00F802F7" w:rsidRPr="00954523" w:rsidRDefault="00E07562" w:rsidP="007C07B2">
            <w:pPr>
              <w:tabs>
                <w:tab w:val="left" w:pos="709"/>
                <w:tab w:val="left" w:pos="1077"/>
                <w:tab w:val="left" w:pos="1474"/>
                <w:tab w:val="left" w:pos="1871"/>
                <w:tab w:val="left" w:pos="2268"/>
              </w:tabs>
              <w:jc w:val="both"/>
              <w:rPr>
                <w:rFonts w:ascii="Arial" w:hAnsi="Arial" w:cs="Arial"/>
                <w:sz w:val="22"/>
                <w:szCs w:val="22"/>
              </w:rPr>
            </w:pPr>
            <w:r w:rsidRPr="007C07B2">
              <w:rPr>
                <w:rFonts w:ascii="Arial" w:hAnsi="Arial" w:cs="Arial"/>
                <w:sz w:val="22"/>
                <w:szCs w:val="22"/>
              </w:rPr>
              <w:t xml:space="preserve">      </w:t>
            </w:r>
            <w:proofErr w:type="spellStart"/>
            <w:r w:rsidR="00F802F7" w:rsidRPr="007C07B2">
              <w:rPr>
                <w:rFonts w:ascii="Arial" w:hAnsi="Arial" w:cs="Arial"/>
                <w:sz w:val="22"/>
                <w:szCs w:val="22"/>
              </w:rPr>
              <w:t>Ταχ.Δνση</w:t>
            </w:r>
            <w:proofErr w:type="spellEnd"/>
            <w:r w:rsidR="00F802F7" w:rsidRPr="007C07B2">
              <w:rPr>
                <w:rFonts w:ascii="Arial" w:hAnsi="Arial" w:cs="Arial"/>
                <w:sz w:val="22"/>
                <w:szCs w:val="22"/>
              </w:rPr>
              <w:t xml:space="preserve"> :</w:t>
            </w:r>
            <w:r w:rsidR="00726719">
              <w:rPr>
                <w:rFonts w:ascii="Arial" w:hAnsi="Arial" w:cs="Arial"/>
                <w:sz w:val="22"/>
                <w:szCs w:val="22"/>
              </w:rPr>
              <w:t>Φλέμινγκ</w:t>
            </w:r>
            <w:r w:rsidR="00F802F7" w:rsidRPr="007C07B2">
              <w:rPr>
                <w:rFonts w:ascii="Arial" w:hAnsi="Arial" w:cs="Arial"/>
                <w:sz w:val="22"/>
                <w:szCs w:val="22"/>
              </w:rPr>
              <w:t xml:space="preserve"> </w:t>
            </w:r>
            <w:r w:rsidR="00726719">
              <w:rPr>
                <w:rFonts w:ascii="Arial" w:hAnsi="Arial" w:cs="Arial"/>
                <w:sz w:val="22"/>
                <w:szCs w:val="22"/>
              </w:rPr>
              <w:t>&amp;</w:t>
            </w:r>
            <w:proofErr w:type="spellStart"/>
            <w:r w:rsidR="00726719">
              <w:rPr>
                <w:rFonts w:ascii="Arial" w:hAnsi="Arial" w:cs="Arial"/>
                <w:sz w:val="22"/>
                <w:szCs w:val="22"/>
              </w:rPr>
              <w:t>Ερ.Σταυρού</w:t>
            </w:r>
            <w:proofErr w:type="spellEnd"/>
            <w:r w:rsidR="00726719">
              <w:rPr>
                <w:rFonts w:ascii="Arial" w:hAnsi="Arial" w:cs="Arial"/>
                <w:sz w:val="22"/>
                <w:szCs w:val="22"/>
              </w:rPr>
              <w:t xml:space="preserve"> </w:t>
            </w:r>
          </w:p>
          <w:p w:rsidR="00F802F7" w:rsidRPr="007C07B2" w:rsidRDefault="00E07562" w:rsidP="007C07B2">
            <w:pPr>
              <w:tabs>
                <w:tab w:val="left" w:pos="709"/>
                <w:tab w:val="left" w:pos="1077"/>
                <w:tab w:val="left" w:pos="1474"/>
                <w:tab w:val="left" w:pos="1871"/>
                <w:tab w:val="left" w:pos="2268"/>
              </w:tabs>
              <w:jc w:val="both"/>
              <w:rPr>
                <w:rFonts w:ascii="Arial" w:hAnsi="Arial" w:cs="Arial"/>
                <w:sz w:val="22"/>
                <w:szCs w:val="22"/>
              </w:rPr>
            </w:pPr>
            <w:r w:rsidRPr="007C07B2">
              <w:rPr>
                <w:rFonts w:ascii="Arial" w:hAnsi="Arial" w:cs="Arial"/>
                <w:sz w:val="22"/>
                <w:szCs w:val="22"/>
              </w:rPr>
              <w:t xml:space="preserve">      </w:t>
            </w:r>
            <w:proofErr w:type="spellStart"/>
            <w:r w:rsidR="00F802F7" w:rsidRPr="007C07B2">
              <w:rPr>
                <w:rFonts w:ascii="Arial" w:hAnsi="Arial" w:cs="Arial"/>
                <w:sz w:val="22"/>
                <w:szCs w:val="22"/>
              </w:rPr>
              <w:t>Ταχ.Κώδικας</w:t>
            </w:r>
            <w:proofErr w:type="spellEnd"/>
            <w:r w:rsidR="00F802F7" w:rsidRPr="007C07B2">
              <w:rPr>
                <w:rFonts w:ascii="Arial" w:hAnsi="Arial" w:cs="Arial"/>
                <w:sz w:val="22"/>
                <w:szCs w:val="22"/>
              </w:rPr>
              <w:t xml:space="preserve">: </w:t>
            </w:r>
            <w:r w:rsidRPr="007C07B2">
              <w:rPr>
                <w:rFonts w:ascii="Arial" w:hAnsi="Arial" w:cs="Arial"/>
                <w:sz w:val="22"/>
                <w:szCs w:val="22"/>
              </w:rPr>
              <w:t xml:space="preserve"> </w:t>
            </w:r>
            <w:r w:rsidR="00F802F7" w:rsidRPr="007C07B2">
              <w:rPr>
                <w:rFonts w:ascii="Arial" w:hAnsi="Arial" w:cs="Arial"/>
                <w:sz w:val="22"/>
                <w:szCs w:val="22"/>
              </w:rPr>
              <w:t xml:space="preserve">351 </w:t>
            </w:r>
            <w:r w:rsidR="00174CC8">
              <w:rPr>
                <w:rFonts w:ascii="Arial" w:hAnsi="Arial" w:cs="Arial"/>
                <w:sz w:val="22"/>
                <w:szCs w:val="22"/>
              </w:rPr>
              <w:t>31</w:t>
            </w:r>
            <w:r w:rsidR="00F802F7" w:rsidRPr="007C07B2">
              <w:rPr>
                <w:rFonts w:ascii="Arial" w:hAnsi="Arial" w:cs="Arial"/>
                <w:sz w:val="22"/>
                <w:szCs w:val="22"/>
              </w:rPr>
              <w:t xml:space="preserve">  ΛΑΜΙΑ</w:t>
            </w:r>
          </w:p>
          <w:p w:rsidR="00E07562" w:rsidRPr="007C07B2" w:rsidRDefault="00E07562" w:rsidP="007C07B2">
            <w:pPr>
              <w:tabs>
                <w:tab w:val="left" w:pos="709"/>
                <w:tab w:val="left" w:pos="1077"/>
                <w:tab w:val="left" w:pos="1474"/>
                <w:tab w:val="left" w:pos="1871"/>
                <w:tab w:val="left" w:pos="2268"/>
              </w:tabs>
              <w:jc w:val="both"/>
              <w:rPr>
                <w:rFonts w:ascii="Arial" w:hAnsi="Arial" w:cs="Arial"/>
                <w:sz w:val="22"/>
                <w:szCs w:val="22"/>
              </w:rPr>
            </w:pPr>
            <w:r w:rsidRPr="007C07B2">
              <w:rPr>
                <w:rFonts w:ascii="Arial" w:hAnsi="Arial" w:cs="Arial"/>
                <w:sz w:val="22"/>
                <w:szCs w:val="22"/>
              </w:rPr>
              <w:t xml:space="preserve">      </w:t>
            </w:r>
            <w:r w:rsidR="00F802F7" w:rsidRPr="007C07B2">
              <w:rPr>
                <w:rFonts w:ascii="Arial" w:hAnsi="Arial" w:cs="Arial"/>
                <w:sz w:val="22"/>
                <w:szCs w:val="22"/>
              </w:rPr>
              <w:t xml:space="preserve">Αρ. </w:t>
            </w:r>
            <w:proofErr w:type="spellStart"/>
            <w:r w:rsidR="00F802F7" w:rsidRPr="007C07B2">
              <w:rPr>
                <w:rFonts w:ascii="Arial" w:hAnsi="Arial" w:cs="Arial"/>
                <w:sz w:val="22"/>
                <w:szCs w:val="22"/>
              </w:rPr>
              <w:t>τηλεφ</w:t>
            </w:r>
            <w:proofErr w:type="spellEnd"/>
            <w:r w:rsidR="00F802F7" w:rsidRPr="007C07B2">
              <w:rPr>
                <w:rFonts w:ascii="Arial" w:hAnsi="Arial" w:cs="Arial"/>
                <w:sz w:val="22"/>
                <w:szCs w:val="22"/>
              </w:rPr>
              <w:t xml:space="preserve">.    : </w:t>
            </w:r>
            <w:r w:rsidRPr="007C07B2">
              <w:rPr>
                <w:rFonts w:ascii="Arial" w:hAnsi="Arial" w:cs="Arial"/>
                <w:sz w:val="22"/>
                <w:szCs w:val="22"/>
              </w:rPr>
              <w:t xml:space="preserve"> 22313 51</w:t>
            </w:r>
            <w:r w:rsidR="00726719">
              <w:rPr>
                <w:rFonts w:ascii="Arial" w:hAnsi="Arial" w:cs="Arial"/>
                <w:sz w:val="22"/>
                <w:szCs w:val="22"/>
              </w:rPr>
              <w:t>073</w:t>
            </w:r>
          </w:p>
          <w:p w:rsidR="00F802F7" w:rsidRPr="00683D30" w:rsidRDefault="00E07562" w:rsidP="007C07B2">
            <w:pPr>
              <w:tabs>
                <w:tab w:val="left" w:pos="709"/>
                <w:tab w:val="left" w:pos="1077"/>
                <w:tab w:val="left" w:pos="1474"/>
                <w:tab w:val="left" w:pos="1871"/>
                <w:tab w:val="left" w:pos="2268"/>
              </w:tabs>
              <w:jc w:val="both"/>
              <w:rPr>
                <w:rFonts w:ascii="Arial" w:hAnsi="Arial" w:cs="Arial"/>
                <w:sz w:val="22"/>
                <w:szCs w:val="22"/>
              </w:rPr>
            </w:pPr>
            <w:r w:rsidRPr="007C07B2">
              <w:rPr>
                <w:rFonts w:ascii="Arial" w:hAnsi="Arial" w:cs="Arial"/>
                <w:sz w:val="22"/>
                <w:szCs w:val="22"/>
              </w:rPr>
              <w:t xml:space="preserve">      </w:t>
            </w:r>
            <w:r w:rsidR="00F802F7" w:rsidRPr="007C07B2">
              <w:rPr>
                <w:rFonts w:ascii="Arial" w:hAnsi="Arial" w:cs="Arial"/>
                <w:sz w:val="22"/>
                <w:szCs w:val="22"/>
              </w:rPr>
              <w:t xml:space="preserve">Αρ. FAX       </w:t>
            </w:r>
            <w:r w:rsidR="00F802F7" w:rsidRPr="00683D30">
              <w:rPr>
                <w:rFonts w:ascii="Arial" w:hAnsi="Arial" w:cs="Arial"/>
                <w:sz w:val="22"/>
                <w:szCs w:val="22"/>
              </w:rPr>
              <w:t xml:space="preserve">:  </w:t>
            </w:r>
            <w:r w:rsidRPr="00683D30">
              <w:rPr>
                <w:rFonts w:ascii="Arial" w:hAnsi="Arial" w:cs="Arial"/>
                <w:sz w:val="22"/>
                <w:szCs w:val="22"/>
              </w:rPr>
              <w:t>2231</w:t>
            </w:r>
            <w:r w:rsidR="00683D30" w:rsidRPr="00683D30">
              <w:rPr>
                <w:rFonts w:ascii="Arial" w:hAnsi="Arial" w:cs="Arial"/>
                <w:sz w:val="22"/>
                <w:szCs w:val="22"/>
              </w:rPr>
              <w:t>3</w:t>
            </w:r>
            <w:r w:rsidRPr="00683D30">
              <w:rPr>
                <w:rFonts w:ascii="Arial" w:hAnsi="Arial" w:cs="Arial"/>
                <w:sz w:val="22"/>
                <w:szCs w:val="22"/>
              </w:rPr>
              <w:t xml:space="preserve"> </w:t>
            </w:r>
            <w:r w:rsidR="00683D30" w:rsidRPr="00683D30">
              <w:rPr>
                <w:rFonts w:ascii="Arial" w:hAnsi="Arial" w:cs="Arial"/>
                <w:sz w:val="22"/>
                <w:szCs w:val="22"/>
              </w:rPr>
              <w:t>51073</w:t>
            </w:r>
          </w:p>
          <w:p w:rsidR="00E07562" w:rsidRPr="000961E6" w:rsidRDefault="00E07562" w:rsidP="007C07B2">
            <w:pPr>
              <w:pStyle w:val="a"/>
              <w:numPr>
                <w:ilvl w:val="0"/>
                <w:numId w:val="0"/>
              </w:numPr>
              <w:spacing w:after="0" w:line="276" w:lineRule="auto"/>
              <w:ind w:left="360"/>
              <w:jc w:val="left"/>
              <w:rPr>
                <w:rFonts w:ascii="Arial" w:hAnsi="Arial" w:cs="Arial"/>
                <w:sz w:val="22"/>
              </w:rPr>
            </w:pPr>
            <w:r w:rsidRPr="007C07B2">
              <w:rPr>
                <w:rFonts w:ascii="Arial" w:hAnsi="Arial" w:cs="Arial"/>
                <w:sz w:val="22"/>
                <w:lang w:val="en-US"/>
              </w:rPr>
              <w:t>e</w:t>
            </w:r>
            <w:r w:rsidR="00F802F7" w:rsidRPr="000961E6">
              <w:rPr>
                <w:rFonts w:ascii="Arial" w:hAnsi="Arial" w:cs="Arial"/>
                <w:sz w:val="22"/>
              </w:rPr>
              <w:t>-</w:t>
            </w:r>
            <w:r w:rsidR="00F802F7" w:rsidRPr="007C07B2">
              <w:rPr>
                <w:rFonts w:ascii="Arial" w:hAnsi="Arial" w:cs="Arial"/>
                <w:sz w:val="22"/>
                <w:lang w:val="en-US"/>
              </w:rPr>
              <w:t>mail</w:t>
            </w:r>
            <w:r w:rsidR="00F802F7" w:rsidRPr="000961E6">
              <w:rPr>
                <w:rFonts w:ascii="Arial" w:hAnsi="Arial" w:cs="Arial"/>
                <w:sz w:val="22"/>
              </w:rPr>
              <w:t>:</w:t>
            </w:r>
            <w:hyperlink r:id="rId10" w:history="1">
              <w:r w:rsidR="003E31C3" w:rsidRPr="003E31C3">
                <w:rPr>
                  <w:rStyle w:val="-"/>
                  <w:rFonts w:ascii="Arial" w:hAnsi="Arial" w:cs="Arial"/>
                  <w:sz w:val="22"/>
                  <w:lang w:val="en-US"/>
                </w:rPr>
                <w:t>amaliapontika</w:t>
              </w:r>
              <w:r w:rsidR="003E31C3" w:rsidRPr="000961E6">
                <w:rPr>
                  <w:rStyle w:val="-"/>
                  <w:rFonts w:ascii="Arial" w:hAnsi="Arial" w:cs="Arial"/>
                  <w:sz w:val="22"/>
                </w:rPr>
                <w:t>@</w:t>
              </w:r>
              <w:r w:rsidR="003E31C3" w:rsidRPr="003E31C3">
                <w:rPr>
                  <w:rStyle w:val="-"/>
                  <w:rFonts w:ascii="Arial" w:hAnsi="Arial" w:cs="Arial"/>
                  <w:sz w:val="22"/>
                  <w:lang w:val="en-US"/>
                </w:rPr>
                <w:t>lamia</w:t>
              </w:r>
              <w:r w:rsidR="003E31C3" w:rsidRPr="000961E6">
                <w:rPr>
                  <w:rStyle w:val="-"/>
                  <w:rFonts w:ascii="Arial" w:hAnsi="Arial" w:cs="Arial"/>
                  <w:sz w:val="22"/>
                </w:rPr>
                <w:t>-</w:t>
              </w:r>
              <w:r w:rsidR="003E31C3" w:rsidRPr="003E31C3">
                <w:rPr>
                  <w:rStyle w:val="-"/>
                  <w:rFonts w:ascii="Arial" w:hAnsi="Arial" w:cs="Arial"/>
                  <w:sz w:val="22"/>
                  <w:lang w:val="en-US"/>
                </w:rPr>
                <w:t>city</w:t>
              </w:r>
              <w:r w:rsidR="003E31C3" w:rsidRPr="000961E6">
                <w:rPr>
                  <w:rStyle w:val="-"/>
                  <w:rFonts w:ascii="Arial" w:hAnsi="Arial" w:cs="Arial"/>
                  <w:sz w:val="22"/>
                </w:rPr>
                <w:t>.</w:t>
              </w:r>
              <w:r w:rsidR="003E31C3" w:rsidRPr="003E31C3">
                <w:rPr>
                  <w:rStyle w:val="-"/>
                  <w:rFonts w:ascii="Arial" w:hAnsi="Arial" w:cs="Arial"/>
                  <w:sz w:val="22"/>
                  <w:lang w:val="en-US"/>
                </w:rPr>
                <w:t>gr</w:t>
              </w:r>
            </w:hyperlink>
          </w:p>
          <w:p w:rsidR="00E07562" w:rsidRPr="000961E6" w:rsidRDefault="00E07562" w:rsidP="007C07B2">
            <w:pPr>
              <w:tabs>
                <w:tab w:val="left" w:pos="709"/>
                <w:tab w:val="left" w:pos="1077"/>
                <w:tab w:val="left" w:pos="1474"/>
                <w:tab w:val="left" w:pos="1871"/>
                <w:tab w:val="left" w:pos="2268"/>
              </w:tabs>
              <w:jc w:val="both"/>
              <w:rPr>
                <w:rFonts w:ascii="Arial" w:hAnsi="Arial" w:cs="Arial"/>
                <w:sz w:val="22"/>
                <w:szCs w:val="22"/>
              </w:rPr>
            </w:pPr>
          </w:p>
          <w:p w:rsidR="00F802F7" w:rsidRPr="000961E6" w:rsidRDefault="00F802F7" w:rsidP="007C07B2">
            <w:pPr>
              <w:tabs>
                <w:tab w:val="left" w:pos="709"/>
                <w:tab w:val="left" w:pos="1077"/>
                <w:tab w:val="left" w:pos="1474"/>
                <w:tab w:val="left" w:pos="1871"/>
                <w:tab w:val="left" w:pos="2268"/>
              </w:tabs>
              <w:jc w:val="both"/>
              <w:rPr>
                <w:rFonts w:ascii="Arial" w:hAnsi="Arial" w:cs="Arial"/>
                <w:sz w:val="22"/>
                <w:szCs w:val="22"/>
              </w:rPr>
            </w:pPr>
          </w:p>
        </w:tc>
        <w:tc>
          <w:tcPr>
            <w:tcW w:w="899" w:type="dxa"/>
            <w:shd w:val="clear" w:color="auto" w:fill="auto"/>
          </w:tcPr>
          <w:p w:rsidR="003B15C8" w:rsidRPr="000961E6" w:rsidRDefault="003B15C8" w:rsidP="007C07B2">
            <w:pPr>
              <w:tabs>
                <w:tab w:val="left" w:pos="709"/>
                <w:tab w:val="left" w:pos="1077"/>
                <w:tab w:val="left" w:pos="1474"/>
                <w:tab w:val="left" w:pos="1871"/>
                <w:tab w:val="left" w:pos="2268"/>
              </w:tabs>
              <w:jc w:val="both"/>
              <w:rPr>
                <w:rFonts w:ascii="Arial" w:hAnsi="Arial" w:cs="Arial"/>
                <w:b/>
                <w:sz w:val="22"/>
                <w:szCs w:val="22"/>
                <w:u w:val="single"/>
              </w:rPr>
            </w:pPr>
          </w:p>
          <w:p w:rsidR="00F802F7" w:rsidRPr="000961E6" w:rsidRDefault="00F802F7" w:rsidP="007C07B2">
            <w:pPr>
              <w:tabs>
                <w:tab w:val="left" w:pos="709"/>
                <w:tab w:val="left" w:pos="1077"/>
                <w:tab w:val="left" w:pos="1474"/>
                <w:tab w:val="left" w:pos="1871"/>
                <w:tab w:val="left" w:pos="2268"/>
              </w:tabs>
              <w:jc w:val="both"/>
              <w:rPr>
                <w:rFonts w:ascii="Arial" w:hAnsi="Arial" w:cs="Arial"/>
                <w:sz w:val="22"/>
                <w:szCs w:val="22"/>
              </w:rPr>
            </w:pPr>
          </w:p>
        </w:tc>
        <w:tc>
          <w:tcPr>
            <w:tcW w:w="4110" w:type="dxa"/>
            <w:shd w:val="clear" w:color="auto" w:fill="auto"/>
          </w:tcPr>
          <w:p w:rsidR="003B15C8" w:rsidRPr="000961E6" w:rsidRDefault="003B15C8" w:rsidP="007C07B2">
            <w:pPr>
              <w:tabs>
                <w:tab w:val="left" w:pos="709"/>
                <w:tab w:val="left" w:pos="1077"/>
                <w:tab w:val="left" w:pos="1474"/>
                <w:tab w:val="left" w:pos="1871"/>
                <w:tab w:val="left" w:pos="2268"/>
              </w:tabs>
              <w:jc w:val="both"/>
              <w:rPr>
                <w:rFonts w:ascii="Arial" w:hAnsi="Arial" w:cs="Arial"/>
                <w:sz w:val="22"/>
                <w:szCs w:val="22"/>
              </w:rPr>
            </w:pPr>
          </w:p>
          <w:p w:rsidR="00E07562" w:rsidRPr="007C07B2" w:rsidRDefault="00E07562" w:rsidP="00C075E4">
            <w:pPr>
              <w:tabs>
                <w:tab w:val="left" w:pos="709"/>
                <w:tab w:val="left" w:pos="1077"/>
                <w:tab w:val="left" w:pos="1474"/>
                <w:tab w:val="left" w:pos="1871"/>
                <w:tab w:val="left" w:pos="2268"/>
              </w:tabs>
              <w:jc w:val="center"/>
              <w:rPr>
                <w:rFonts w:ascii="Arial" w:hAnsi="Arial" w:cs="Arial"/>
                <w:b/>
                <w:sz w:val="22"/>
                <w:szCs w:val="22"/>
                <w:u w:val="single"/>
              </w:rPr>
            </w:pPr>
            <w:r w:rsidRPr="007C07B2">
              <w:rPr>
                <w:rFonts w:ascii="Arial" w:hAnsi="Arial" w:cs="Arial"/>
                <w:b/>
                <w:sz w:val="22"/>
                <w:szCs w:val="22"/>
                <w:u w:val="single"/>
              </w:rPr>
              <w:t>ΠΡΟΣ:</w:t>
            </w:r>
          </w:p>
          <w:p w:rsidR="00683D30" w:rsidRDefault="000961E6" w:rsidP="00C075E4">
            <w:pPr>
              <w:tabs>
                <w:tab w:val="left" w:pos="709"/>
                <w:tab w:val="left" w:pos="1077"/>
                <w:tab w:val="left" w:pos="1474"/>
                <w:tab w:val="left" w:pos="1871"/>
                <w:tab w:val="left" w:pos="2268"/>
              </w:tabs>
              <w:jc w:val="center"/>
              <w:rPr>
                <w:rFonts w:ascii="Verdana" w:hAnsi="Verdana"/>
                <w:color w:val="333333"/>
                <w:shd w:val="clear" w:color="auto" w:fill="FFFFFF"/>
              </w:rPr>
            </w:pPr>
            <w:r>
              <w:rPr>
                <w:rFonts w:ascii="Verdana" w:hAnsi="Verdana"/>
                <w:color w:val="333333"/>
                <w:shd w:val="clear" w:color="auto" w:fill="FFFFFF"/>
              </w:rPr>
              <w:t>Δημοτικό</w:t>
            </w:r>
            <w:r w:rsidR="00683D30">
              <w:rPr>
                <w:rFonts w:ascii="Verdana" w:hAnsi="Verdana"/>
                <w:color w:val="333333"/>
                <w:shd w:val="clear" w:color="auto" w:fill="FFFFFF"/>
              </w:rPr>
              <w:t xml:space="preserve"> Συμβούλιο</w:t>
            </w:r>
          </w:p>
          <w:p w:rsidR="00683D30" w:rsidRDefault="000961E6" w:rsidP="00C075E4">
            <w:pPr>
              <w:tabs>
                <w:tab w:val="left" w:pos="709"/>
                <w:tab w:val="left" w:pos="1077"/>
                <w:tab w:val="left" w:pos="1474"/>
                <w:tab w:val="left" w:pos="1871"/>
                <w:tab w:val="left" w:pos="2268"/>
              </w:tabs>
              <w:jc w:val="center"/>
              <w:rPr>
                <w:rFonts w:ascii="Verdana" w:hAnsi="Verdana"/>
                <w:color w:val="333333"/>
                <w:shd w:val="clear" w:color="auto" w:fill="FFFFFF"/>
              </w:rPr>
            </w:pPr>
            <w:r>
              <w:rPr>
                <w:rFonts w:ascii="Verdana" w:hAnsi="Verdana"/>
                <w:color w:val="333333"/>
                <w:shd w:val="clear" w:color="auto" w:fill="FFFFFF"/>
              </w:rPr>
              <w:t>Δήμου Λαμιέων</w:t>
            </w:r>
          </w:p>
          <w:p w:rsidR="00B42494" w:rsidRPr="00683D30" w:rsidRDefault="00B42494" w:rsidP="00C075E4">
            <w:pPr>
              <w:tabs>
                <w:tab w:val="left" w:pos="709"/>
                <w:tab w:val="left" w:pos="1077"/>
                <w:tab w:val="left" w:pos="1474"/>
                <w:tab w:val="left" w:pos="1871"/>
                <w:tab w:val="left" w:pos="2268"/>
              </w:tabs>
              <w:jc w:val="center"/>
              <w:rPr>
                <w:rFonts w:ascii="Arial" w:hAnsi="Arial" w:cs="Arial"/>
                <w:color w:val="333333"/>
                <w:shd w:val="clear" w:color="auto" w:fill="FFFFFF"/>
              </w:rPr>
            </w:pPr>
          </w:p>
          <w:tbl>
            <w:tblPr>
              <w:tblW w:w="5000" w:type="pct"/>
              <w:tblCellSpacing w:w="0" w:type="dxa"/>
              <w:tblCellMar>
                <w:left w:w="0" w:type="dxa"/>
                <w:right w:w="0" w:type="dxa"/>
              </w:tblCellMar>
              <w:tblLook w:val="04A0" w:firstRow="1" w:lastRow="0" w:firstColumn="1" w:lastColumn="0" w:noHBand="0" w:noVBand="1"/>
            </w:tblPr>
            <w:tblGrid>
              <w:gridCol w:w="3780"/>
            </w:tblGrid>
            <w:tr w:rsidR="00B42494" w:rsidRPr="00683D30" w:rsidTr="00B42494">
              <w:trPr>
                <w:tblCellSpacing w:w="0" w:type="dxa"/>
              </w:trPr>
              <w:tc>
                <w:tcPr>
                  <w:tcW w:w="0" w:type="auto"/>
                </w:tcPr>
                <w:p w:rsidR="00B42494" w:rsidRPr="00683D30" w:rsidRDefault="00B42494" w:rsidP="00B42494">
                  <w:pPr>
                    <w:rPr>
                      <w:rFonts w:ascii="Arial" w:hAnsi="Arial" w:cs="Arial"/>
                      <w:color w:val="333333"/>
                    </w:rPr>
                  </w:pPr>
                </w:p>
              </w:tc>
            </w:tr>
          </w:tbl>
          <w:p w:rsidR="009004A9" w:rsidRPr="00683D30" w:rsidRDefault="009004A9" w:rsidP="007C07B2">
            <w:pPr>
              <w:tabs>
                <w:tab w:val="left" w:pos="709"/>
                <w:tab w:val="left" w:pos="1077"/>
                <w:tab w:val="left" w:pos="1474"/>
                <w:tab w:val="left" w:pos="1871"/>
                <w:tab w:val="left" w:pos="2268"/>
              </w:tabs>
              <w:jc w:val="center"/>
              <w:rPr>
                <w:rFonts w:ascii="Arial" w:hAnsi="Arial" w:cs="Arial"/>
                <w:sz w:val="22"/>
                <w:szCs w:val="22"/>
              </w:rPr>
            </w:pPr>
            <w:r w:rsidRPr="00683D30">
              <w:rPr>
                <w:rFonts w:ascii="Arial" w:hAnsi="Arial" w:cs="Arial"/>
                <w:sz w:val="22"/>
                <w:szCs w:val="22"/>
              </w:rPr>
              <w:t xml:space="preserve">   </w:t>
            </w:r>
          </w:p>
          <w:p w:rsidR="00F802F7" w:rsidRPr="00683D30" w:rsidRDefault="00F802F7" w:rsidP="007C07B2">
            <w:pPr>
              <w:tabs>
                <w:tab w:val="left" w:pos="709"/>
                <w:tab w:val="left" w:pos="1077"/>
                <w:tab w:val="left" w:pos="1474"/>
                <w:tab w:val="left" w:pos="1871"/>
                <w:tab w:val="left" w:pos="2268"/>
              </w:tabs>
              <w:jc w:val="both"/>
              <w:rPr>
                <w:rFonts w:ascii="Arial" w:hAnsi="Arial" w:cs="Arial"/>
                <w:sz w:val="22"/>
                <w:szCs w:val="22"/>
              </w:rPr>
            </w:pPr>
          </w:p>
        </w:tc>
      </w:tr>
      <w:tr w:rsidR="00726719" w:rsidRPr="00683D30" w:rsidTr="007C07B2">
        <w:tc>
          <w:tcPr>
            <w:tcW w:w="4063" w:type="dxa"/>
            <w:shd w:val="clear" w:color="auto" w:fill="auto"/>
          </w:tcPr>
          <w:p w:rsidR="00E07562" w:rsidRPr="00683D30" w:rsidRDefault="00E07562" w:rsidP="007C07B2">
            <w:pPr>
              <w:tabs>
                <w:tab w:val="left" w:pos="709"/>
                <w:tab w:val="left" w:pos="1077"/>
                <w:tab w:val="left" w:pos="1474"/>
                <w:tab w:val="left" w:pos="1871"/>
                <w:tab w:val="left" w:pos="2268"/>
              </w:tabs>
              <w:jc w:val="both"/>
              <w:rPr>
                <w:rFonts w:ascii="Arial" w:hAnsi="Arial" w:cs="Arial"/>
                <w:sz w:val="22"/>
                <w:szCs w:val="22"/>
              </w:rPr>
            </w:pPr>
          </w:p>
        </w:tc>
        <w:tc>
          <w:tcPr>
            <w:tcW w:w="899" w:type="dxa"/>
            <w:shd w:val="clear" w:color="auto" w:fill="auto"/>
          </w:tcPr>
          <w:p w:rsidR="00E07562" w:rsidRPr="00683D30" w:rsidRDefault="00E07562" w:rsidP="007C07B2">
            <w:pPr>
              <w:tabs>
                <w:tab w:val="left" w:pos="709"/>
                <w:tab w:val="left" w:pos="1077"/>
                <w:tab w:val="left" w:pos="1474"/>
                <w:tab w:val="left" w:pos="1871"/>
                <w:tab w:val="left" w:pos="2268"/>
              </w:tabs>
              <w:jc w:val="both"/>
              <w:rPr>
                <w:rFonts w:ascii="Arial" w:hAnsi="Arial" w:cs="Arial"/>
                <w:b/>
                <w:sz w:val="22"/>
                <w:szCs w:val="22"/>
                <w:u w:val="single"/>
              </w:rPr>
            </w:pPr>
          </w:p>
        </w:tc>
        <w:tc>
          <w:tcPr>
            <w:tcW w:w="4110" w:type="dxa"/>
            <w:shd w:val="clear" w:color="auto" w:fill="auto"/>
          </w:tcPr>
          <w:p w:rsidR="00E07562" w:rsidRPr="00683D30" w:rsidRDefault="00E07562" w:rsidP="007C07B2">
            <w:pPr>
              <w:tabs>
                <w:tab w:val="left" w:pos="709"/>
                <w:tab w:val="left" w:pos="1077"/>
                <w:tab w:val="left" w:pos="1474"/>
                <w:tab w:val="left" w:pos="1871"/>
                <w:tab w:val="left" w:pos="2268"/>
              </w:tabs>
              <w:jc w:val="both"/>
              <w:rPr>
                <w:rFonts w:ascii="Arial" w:hAnsi="Arial" w:cs="Arial"/>
                <w:sz w:val="22"/>
                <w:szCs w:val="22"/>
              </w:rPr>
            </w:pPr>
          </w:p>
          <w:p w:rsidR="009004A9" w:rsidRPr="00683D30" w:rsidRDefault="009004A9" w:rsidP="007C07B2">
            <w:pPr>
              <w:tabs>
                <w:tab w:val="left" w:pos="709"/>
                <w:tab w:val="left" w:pos="1077"/>
                <w:tab w:val="left" w:pos="1474"/>
                <w:tab w:val="left" w:pos="1871"/>
                <w:tab w:val="left" w:pos="2268"/>
              </w:tabs>
              <w:jc w:val="both"/>
              <w:rPr>
                <w:rFonts w:ascii="Arial" w:hAnsi="Arial" w:cs="Arial"/>
                <w:sz w:val="22"/>
                <w:szCs w:val="22"/>
              </w:rPr>
            </w:pPr>
          </w:p>
        </w:tc>
      </w:tr>
    </w:tbl>
    <w:p w:rsidR="00047E71" w:rsidRPr="00683D30" w:rsidRDefault="00047E71" w:rsidP="0005195C">
      <w:pPr>
        <w:spacing w:line="360" w:lineRule="auto"/>
        <w:ind w:firstLine="709"/>
        <w:jc w:val="both"/>
        <w:rPr>
          <w:rFonts w:ascii="Arial" w:hAnsi="Arial" w:cs="Arial"/>
          <w:b/>
          <w:sz w:val="22"/>
          <w:szCs w:val="22"/>
        </w:rPr>
      </w:pPr>
    </w:p>
    <w:p w:rsidR="00683D30" w:rsidRDefault="00521F1F" w:rsidP="00683D30">
      <w:pPr>
        <w:spacing w:line="360" w:lineRule="auto"/>
        <w:ind w:firstLine="709"/>
        <w:jc w:val="both"/>
      </w:pPr>
      <w:r w:rsidRPr="005303AB">
        <w:rPr>
          <w:rFonts w:ascii="Arial" w:hAnsi="Arial" w:cs="Arial"/>
          <w:b/>
          <w:sz w:val="22"/>
          <w:szCs w:val="22"/>
        </w:rPr>
        <w:t>ΘΕΜΑ</w:t>
      </w:r>
      <w:r w:rsidR="001D5F52" w:rsidRPr="005303AB">
        <w:rPr>
          <w:rFonts w:ascii="Arial" w:hAnsi="Arial" w:cs="Arial"/>
          <w:b/>
          <w:sz w:val="22"/>
          <w:szCs w:val="22"/>
        </w:rPr>
        <w:t xml:space="preserve">  </w:t>
      </w:r>
      <w:r w:rsidR="00E27BFF" w:rsidRPr="005303AB">
        <w:rPr>
          <w:rFonts w:ascii="Arial" w:hAnsi="Arial" w:cs="Arial"/>
          <w:b/>
          <w:sz w:val="22"/>
          <w:szCs w:val="22"/>
        </w:rPr>
        <w:t>:</w:t>
      </w:r>
      <w:r w:rsidR="00683D30">
        <w:rPr>
          <w:rFonts w:ascii="Arial" w:hAnsi="Arial" w:cs="Arial"/>
          <w:b/>
          <w:sz w:val="22"/>
          <w:szCs w:val="22"/>
        </w:rPr>
        <w:t xml:space="preserve"> </w:t>
      </w:r>
      <w:r w:rsidR="00683D30" w:rsidRPr="00683D30">
        <w:rPr>
          <w:rFonts w:ascii="Arial" w:hAnsi="Arial" w:cs="Arial"/>
          <w:sz w:val="22"/>
          <w:szCs w:val="22"/>
        </w:rPr>
        <w:t>Τροποποίηση άρθρου 6.1.4 Εσωτερικού Κανονισμού Υπηρεσιών της Δημοτικής Κοινωφελούς Επιχείρησης Λαμι</w:t>
      </w:r>
      <w:r w:rsidR="00683D30">
        <w:rPr>
          <w:rFonts w:ascii="Arial" w:hAnsi="Arial" w:cs="Arial"/>
          <w:sz w:val="22"/>
          <w:szCs w:val="22"/>
        </w:rPr>
        <w:t>έω</w:t>
      </w:r>
      <w:r w:rsidR="00683D30" w:rsidRPr="00683D30">
        <w:rPr>
          <w:rFonts w:ascii="Arial" w:hAnsi="Arial" w:cs="Arial"/>
          <w:sz w:val="22"/>
          <w:szCs w:val="22"/>
        </w:rPr>
        <w:t xml:space="preserve">ν </w:t>
      </w:r>
      <w:r w:rsidR="00683D30">
        <w:rPr>
          <w:rFonts w:ascii="Arial" w:hAnsi="Arial" w:cs="Arial"/>
          <w:sz w:val="22"/>
          <w:szCs w:val="22"/>
        </w:rPr>
        <w:t xml:space="preserve">με την επωνυμία </w:t>
      </w:r>
      <w:r w:rsidR="00683D30" w:rsidRPr="004C38D9">
        <w:rPr>
          <w:rFonts w:ascii="Arial" w:hAnsi="Arial" w:cs="Arial"/>
          <w:bCs/>
          <w:sz w:val="22"/>
          <w:szCs w:val="22"/>
        </w:rPr>
        <w:t>«Δημοτικό Περιφερειακό Θέατρο Ρούμελης (ΔΗ.ΠΕ.ΘΕ.Ρ)»</w:t>
      </w:r>
      <w:r w:rsidR="00683D30">
        <w:t>.</w:t>
      </w:r>
    </w:p>
    <w:p w:rsidR="0076618F" w:rsidRDefault="0076618F" w:rsidP="00E07562">
      <w:pPr>
        <w:spacing w:line="360" w:lineRule="auto"/>
        <w:jc w:val="center"/>
        <w:rPr>
          <w:rFonts w:ascii="Arial" w:hAnsi="Arial" w:cs="Arial"/>
          <w:b/>
          <w:bCs/>
          <w:sz w:val="22"/>
          <w:szCs w:val="22"/>
        </w:rPr>
      </w:pPr>
    </w:p>
    <w:p w:rsidR="0038540E" w:rsidRPr="005303AB" w:rsidRDefault="00A57E18" w:rsidP="009B4169">
      <w:pPr>
        <w:spacing w:line="360" w:lineRule="auto"/>
        <w:jc w:val="center"/>
        <w:rPr>
          <w:rFonts w:ascii="Arial" w:hAnsi="Arial" w:cs="Arial"/>
          <w:b/>
          <w:bCs/>
          <w:sz w:val="22"/>
          <w:szCs w:val="22"/>
        </w:rPr>
      </w:pPr>
      <w:r w:rsidRPr="005303AB">
        <w:rPr>
          <w:rFonts w:ascii="Arial" w:hAnsi="Arial" w:cs="Arial"/>
          <w:b/>
          <w:bCs/>
          <w:sz w:val="22"/>
          <w:szCs w:val="22"/>
        </w:rPr>
        <w:t>***</w:t>
      </w:r>
    </w:p>
    <w:p w:rsidR="00633B23" w:rsidRDefault="00633B23" w:rsidP="00954523">
      <w:pPr>
        <w:spacing w:line="360" w:lineRule="auto"/>
        <w:ind w:firstLine="720"/>
        <w:jc w:val="both"/>
        <w:rPr>
          <w:rFonts w:ascii="Arial" w:hAnsi="Arial" w:cs="Arial"/>
          <w:b/>
          <w:color w:val="000000"/>
          <w:sz w:val="22"/>
          <w:szCs w:val="22"/>
        </w:rPr>
      </w:pPr>
    </w:p>
    <w:p w:rsidR="00683D30" w:rsidRDefault="00683D30" w:rsidP="00683D30">
      <w:pPr>
        <w:spacing w:line="360" w:lineRule="auto"/>
        <w:ind w:firstLine="720"/>
        <w:jc w:val="center"/>
        <w:rPr>
          <w:rFonts w:ascii="Arial" w:hAnsi="Arial" w:cs="Arial"/>
          <w:b/>
          <w:color w:val="000000"/>
          <w:sz w:val="22"/>
          <w:szCs w:val="22"/>
        </w:rPr>
      </w:pPr>
      <w:r>
        <w:rPr>
          <w:rFonts w:ascii="Arial" w:hAnsi="Arial" w:cs="Arial"/>
          <w:b/>
          <w:color w:val="000000"/>
          <w:sz w:val="22"/>
          <w:szCs w:val="22"/>
        </w:rPr>
        <w:t>Η ΑΝΤΙΔΗΜΑΡΧΟΣ</w:t>
      </w:r>
    </w:p>
    <w:p w:rsidR="00683D30" w:rsidRDefault="00683D30" w:rsidP="00683D30">
      <w:pPr>
        <w:spacing w:line="360" w:lineRule="auto"/>
        <w:ind w:firstLine="720"/>
        <w:jc w:val="center"/>
        <w:rPr>
          <w:rFonts w:ascii="Arial" w:hAnsi="Arial" w:cs="Arial"/>
          <w:b/>
          <w:color w:val="000000"/>
          <w:sz w:val="22"/>
          <w:szCs w:val="22"/>
        </w:rPr>
      </w:pPr>
      <w:r>
        <w:rPr>
          <w:rFonts w:ascii="Arial" w:hAnsi="Arial" w:cs="Arial"/>
          <w:b/>
          <w:sz w:val="22"/>
          <w:szCs w:val="22"/>
        </w:rPr>
        <w:t>ΠΟΛΙΤΙΣΜΟΥ-ΤΟΥΡΙΣΜΟΥ &amp; ΔΙΕΘΝΩΝ ΣΧΕΣΕΩΝ</w:t>
      </w:r>
    </w:p>
    <w:p w:rsidR="00683D30" w:rsidRDefault="00683D30" w:rsidP="0000297E">
      <w:pPr>
        <w:spacing w:line="360" w:lineRule="auto"/>
        <w:ind w:firstLine="720"/>
        <w:jc w:val="both"/>
        <w:rPr>
          <w:rFonts w:ascii="Arial" w:hAnsi="Arial" w:cs="Arial"/>
          <w:sz w:val="22"/>
          <w:szCs w:val="22"/>
        </w:rPr>
      </w:pPr>
    </w:p>
    <w:p w:rsidR="00683D30" w:rsidRDefault="003C166D" w:rsidP="00683D30">
      <w:pPr>
        <w:spacing w:line="360" w:lineRule="auto"/>
        <w:ind w:firstLine="720"/>
        <w:jc w:val="both"/>
        <w:rPr>
          <w:rFonts w:ascii="Arial" w:hAnsi="Arial" w:cs="Arial"/>
          <w:bCs/>
          <w:sz w:val="22"/>
          <w:szCs w:val="22"/>
        </w:rPr>
      </w:pPr>
      <w:r>
        <w:rPr>
          <w:rFonts w:ascii="Arial" w:hAnsi="Arial" w:cs="Arial"/>
          <w:bCs/>
          <w:sz w:val="22"/>
          <w:szCs w:val="22"/>
        </w:rPr>
        <w:t>Έχοντας</w:t>
      </w:r>
      <w:r w:rsidR="00683D30">
        <w:rPr>
          <w:rFonts w:ascii="Arial" w:hAnsi="Arial" w:cs="Arial"/>
          <w:bCs/>
          <w:sz w:val="22"/>
          <w:szCs w:val="22"/>
        </w:rPr>
        <w:t xml:space="preserve"> υπόψη:</w:t>
      </w:r>
    </w:p>
    <w:p w:rsidR="00683D30" w:rsidRDefault="00683D30" w:rsidP="00683D30">
      <w:pPr>
        <w:spacing w:line="360" w:lineRule="auto"/>
        <w:ind w:firstLine="720"/>
        <w:jc w:val="both"/>
        <w:rPr>
          <w:rFonts w:ascii="Arial" w:hAnsi="Arial" w:cs="Arial"/>
          <w:bCs/>
          <w:sz w:val="22"/>
          <w:szCs w:val="22"/>
        </w:rPr>
      </w:pPr>
      <w:r w:rsidRPr="0066519B">
        <w:rPr>
          <w:rFonts w:ascii="Arial" w:hAnsi="Arial" w:cs="Arial"/>
          <w:b/>
          <w:bCs/>
          <w:sz w:val="22"/>
          <w:szCs w:val="22"/>
        </w:rPr>
        <w:t>1.-</w:t>
      </w:r>
      <w:r>
        <w:rPr>
          <w:rFonts w:ascii="Arial" w:hAnsi="Arial" w:cs="Arial"/>
          <w:bCs/>
          <w:sz w:val="22"/>
          <w:szCs w:val="22"/>
        </w:rPr>
        <w:t xml:space="preserve"> </w:t>
      </w:r>
      <w:r w:rsidRPr="00F307FB">
        <w:rPr>
          <w:rFonts w:ascii="Arial" w:hAnsi="Arial" w:cs="Arial"/>
          <w:bCs/>
          <w:sz w:val="22"/>
          <w:szCs w:val="22"/>
        </w:rPr>
        <w:t xml:space="preserve">Τις διατάξεις </w:t>
      </w:r>
      <w:r>
        <w:rPr>
          <w:rFonts w:ascii="Arial" w:hAnsi="Arial" w:cs="Arial"/>
          <w:bCs/>
          <w:sz w:val="22"/>
          <w:szCs w:val="22"/>
        </w:rPr>
        <w:t xml:space="preserve"> </w:t>
      </w:r>
      <w:r w:rsidRPr="00F307FB">
        <w:rPr>
          <w:rFonts w:ascii="Arial" w:hAnsi="Arial" w:cs="Arial"/>
          <w:bCs/>
          <w:sz w:val="22"/>
          <w:szCs w:val="22"/>
        </w:rPr>
        <w:t>του Ν. 3852/2010</w:t>
      </w:r>
      <w:r>
        <w:rPr>
          <w:rFonts w:ascii="Arial" w:hAnsi="Arial" w:cs="Arial"/>
          <w:bCs/>
          <w:sz w:val="22"/>
          <w:szCs w:val="22"/>
        </w:rPr>
        <w:t xml:space="preserve"> [ΦΕΚ Α΄87</w:t>
      </w:r>
      <w:r w:rsidRPr="005A1FD6">
        <w:rPr>
          <w:rFonts w:ascii="Arial" w:hAnsi="Arial" w:cs="Arial"/>
          <w:bCs/>
          <w:sz w:val="22"/>
          <w:szCs w:val="22"/>
        </w:rPr>
        <w:t>/2010</w:t>
      </w:r>
      <w:r>
        <w:rPr>
          <w:rFonts w:ascii="Arial" w:hAnsi="Arial" w:cs="Arial"/>
          <w:bCs/>
          <w:sz w:val="22"/>
          <w:szCs w:val="22"/>
        </w:rPr>
        <w:t xml:space="preserve"> «</w:t>
      </w:r>
      <w:r w:rsidRPr="0098228C">
        <w:rPr>
          <w:rFonts w:ascii="Arial" w:hAnsi="Arial" w:cs="Arial"/>
          <w:bCs/>
          <w:sz w:val="22"/>
          <w:szCs w:val="22"/>
        </w:rPr>
        <w:t>Νέα Αρχιτεκτονική της Αυτ</w:t>
      </w:r>
      <w:r w:rsidRPr="0098228C">
        <w:rPr>
          <w:rFonts w:ascii="Arial" w:hAnsi="Arial" w:cs="Arial"/>
          <w:bCs/>
          <w:sz w:val="22"/>
          <w:szCs w:val="22"/>
        </w:rPr>
        <w:t>ο</w:t>
      </w:r>
      <w:r w:rsidRPr="0098228C">
        <w:rPr>
          <w:rFonts w:ascii="Arial" w:hAnsi="Arial" w:cs="Arial"/>
          <w:bCs/>
          <w:sz w:val="22"/>
          <w:szCs w:val="22"/>
        </w:rPr>
        <w:t xml:space="preserve">διοίκησης και της Αποκεντρωμένης Διοίκησης – Πρόγραμμα Καλλικράτης»], </w:t>
      </w:r>
    </w:p>
    <w:p w:rsidR="00683D30" w:rsidRDefault="00683D30" w:rsidP="00683D30">
      <w:pPr>
        <w:spacing w:line="360" w:lineRule="auto"/>
        <w:ind w:firstLine="720"/>
        <w:jc w:val="both"/>
        <w:rPr>
          <w:rFonts w:ascii="Arial" w:hAnsi="Arial" w:cs="Arial"/>
          <w:bCs/>
          <w:sz w:val="22"/>
          <w:szCs w:val="22"/>
          <w:lang w:val="en-US"/>
        </w:rPr>
      </w:pPr>
      <w:r w:rsidRPr="00DE7754">
        <w:rPr>
          <w:rFonts w:ascii="Arial" w:hAnsi="Arial" w:cs="Arial"/>
          <w:b/>
          <w:bCs/>
          <w:sz w:val="22"/>
          <w:szCs w:val="22"/>
        </w:rPr>
        <w:t>2.</w:t>
      </w:r>
      <w:r>
        <w:rPr>
          <w:rFonts w:ascii="Arial" w:hAnsi="Arial" w:cs="Arial"/>
          <w:bCs/>
          <w:sz w:val="22"/>
          <w:szCs w:val="22"/>
        </w:rPr>
        <w:t xml:space="preserve">-  το γεγονός ότι με την </w:t>
      </w:r>
      <w:r w:rsidRPr="004C38D9">
        <w:rPr>
          <w:rFonts w:ascii="Arial" w:hAnsi="Arial" w:cs="Arial"/>
          <w:bCs/>
          <w:sz w:val="22"/>
          <w:szCs w:val="22"/>
        </w:rPr>
        <w:t xml:space="preserve">με την υπ. </w:t>
      </w:r>
      <w:proofErr w:type="spellStart"/>
      <w:r w:rsidRPr="004C38D9">
        <w:rPr>
          <w:rFonts w:ascii="Arial" w:hAnsi="Arial" w:cs="Arial"/>
          <w:bCs/>
          <w:sz w:val="22"/>
          <w:szCs w:val="22"/>
        </w:rPr>
        <w:t>αριθμ.οικ</w:t>
      </w:r>
      <w:proofErr w:type="spellEnd"/>
      <w:r w:rsidRPr="004C38D9">
        <w:rPr>
          <w:rFonts w:ascii="Arial" w:hAnsi="Arial" w:cs="Arial"/>
          <w:bCs/>
          <w:sz w:val="22"/>
          <w:szCs w:val="22"/>
        </w:rPr>
        <w:t xml:space="preserve"> 20202/4124/23-04-2008, απόφαση του Γενικού Γραμματέα Περιφέρειας Στερεάς Ελλάδας, [ΦΕΚ </w:t>
      </w:r>
      <w:r>
        <w:rPr>
          <w:rFonts w:ascii="Arial" w:hAnsi="Arial" w:cs="Arial"/>
          <w:bCs/>
          <w:sz w:val="22"/>
          <w:szCs w:val="22"/>
        </w:rPr>
        <w:t xml:space="preserve">Β΄ </w:t>
      </w:r>
      <w:r w:rsidRPr="004C38D9">
        <w:rPr>
          <w:rFonts w:ascii="Arial" w:hAnsi="Arial" w:cs="Arial"/>
          <w:bCs/>
          <w:sz w:val="22"/>
          <w:szCs w:val="22"/>
        </w:rPr>
        <w:t>960/2008], η Δημοτική Επιχείρηση Δήμου Λαμιέων με την επωνυμία «Δημοτικό Περιφερειακό Θέατρο Ρούμελης (ΔΗ.ΠΕ.ΘΕ.Ρ)», μετετράπη σε Δημοτική Κοινωφελή Επιχείρηση του Δήμου Λαμιέων</w:t>
      </w:r>
      <w:r>
        <w:rPr>
          <w:rFonts w:ascii="Arial" w:hAnsi="Arial" w:cs="Arial"/>
          <w:bCs/>
          <w:sz w:val="22"/>
          <w:szCs w:val="22"/>
        </w:rPr>
        <w:t xml:space="preserve">, σε συνδυασμό με την υπ.αριθ.86/2015 απόφαση του Δ.Σ. με τη οποία τροποποιήθηκε το  καταστατικό και η τροποποίηση αυτή εγκρίθηκε με την υπ.αριθ.1879/43963/31-03-2015 απόφαση του </w:t>
      </w:r>
      <w:r w:rsidRPr="004C38D9">
        <w:rPr>
          <w:rFonts w:ascii="Arial" w:hAnsi="Arial" w:cs="Arial"/>
          <w:bCs/>
          <w:sz w:val="22"/>
          <w:szCs w:val="22"/>
        </w:rPr>
        <w:t xml:space="preserve">Γενικού Γραμματέα Περιφέρειας Στερεάς Ελλάδας, [ΦΕΚ Β </w:t>
      </w:r>
      <w:r>
        <w:rPr>
          <w:rFonts w:ascii="Arial" w:hAnsi="Arial" w:cs="Arial"/>
          <w:bCs/>
          <w:sz w:val="22"/>
          <w:szCs w:val="22"/>
        </w:rPr>
        <w:t>654/2015</w:t>
      </w:r>
      <w:r w:rsidRPr="004C38D9">
        <w:rPr>
          <w:rFonts w:ascii="Arial" w:hAnsi="Arial" w:cs="Arial"/>
          <w:bCs/>
          <w:sz w:val="22"/>
          <w:szCs w:val="22"/>
        </w:rPr>
        <w:t>]</w:t>
      </w:r>
      <w:r>
        <w:rPr>
          <w:rFonts w:ascii="Arial" w:hAnsi="Arial" w:cs="Arial"/>
          <w:bCs/>
          <w:sz w:val="22"/>
          <w:szCs w:val="22"/>
        </w:rPr>
        <w:t>.</w:t>
      </w:r>
    </w:p>
    <w:p w:rsidR="00440517" w:rsidRDefault="00440517" w:rsidP="00683D30">
      <w:pPr>
        <w:spacing w:line="360" w:lineRule="auto"/>
        <w:ind w:firstLine="720"/>
        <w:jc w:val="both"/>
        <w:rPr>
          <w:rFonts w:ascii="Arial" w:hAnsi="Arial" w:cs="Arial"/>
          <w:bCs/>
          <w:sz w:val="22"/>
          <w:szCs w:val="22"/>
          <w:lang w:val="en-US"/>
        </w:rPr>
      </w:pPr>
    </w:p>
    <w:p w:rsidR="00440517" w:rsidRPr="00440517" w:rsidRDefault="00440517" w:rsidP="00683D30">
      <w:pPr>
        <w:spacing w:line="360" w:lineRule="auto"/>
        <w:ind w:firstLine="720"/>
        <w:jc w:val="both"/>
        <w:rPr>
          <w:rFonts w:ascii="Arial" w:hAnsi="Arial" w:cs="Arial"/>
          <w:bCs/>
          <w:sz w:val="22"/>
          <w:szCs w:val="22"/>
          <w:lang w:val="en-US"/>
        </w:rPr>
      </w:pPr>
    </w:p>
    <w:p w:rsidR="00683D30" w:rsidRDefault="00683D30" w:rsidP="00683D30">
      <w:pPr>
        <w:spacing w:line="360" w:lineRule="auto"/>
        <w:ind w:firstLine="720"/>
        <w:jc w:val="both"/>
        <w:rPr>
          <w:rFonts w:ascii="Arial" w:hAnsi="Arial" w:cs="Arial"/>
          <w:bCs/>
          <w:sz w:val="22"/>
          <w:szCs w:val="22"/>
        </w:rPr>
      </w:pPr>
      <w:r w:rsidRPr="00683D30">
        <w:rPr>
          <w:rFonts w:ascii="Arial" w:hAnsi="Arial" w:cs="Arial"/>
          <w:b/>
          <w:bCs/>
          <w:sz w:val="22"/>
          <w:szCs w:val="22"/>
        </w:rPr>
        <w:lastRenderedPageBreak/>
        <w:t>3.</w:t>
      </w:r>
      <w:r>
        <w:rPr>
          <w:rFonts w:ascii="Arial" w:hAnsi="Arial" w:cs="Arial"/>
          <w:bCs/>
          <w:sz w:val="22"/>
          <w:szCs w:val="22"/>
        </w:rPr>
        <w:t>- τον ε</w:t>
      </w:r>
      <w:r w:rsidRPr="00683D30">
        <w:rPr>
          <w:rFonts w:ascii="Arial" w:hAnsi="Arial" w:cs="Arial"/>
          <w:bCs/>
          <w:sz w:val="22"/>
          <w:szCs w:val="22"/>
        </w:rPr>
        <w:t xml:space="preserve">σωτερικό Κανονισμό Υπηρεσιών της Δημοτικής Κοινωφελούς Επιχείρησης Λαμιέων με την επωνυμία </w:t>
      </w:r>
      <w:r w:rsidRPr="004C38D9">
        <w:rPr>
          <w:rFonts w:ascii="Arial" w:hAnsi="Arial" w:cs="Arial"/>
          <w:bCs/>
          <w:sz w:val="22"/>
          <w:szCs w:val="22"/>
        </w:rPr>
        <w:t>«Δημοτικό Περιφερειακό Θέατρο Ρούμελης (ΔΗ.ΠΕ.ΘΕ.Ρ)»</w:t>
      </w:r>
    </w:p>
    <w:p w:rsidR="00683D30" w:rsidRDefault="00683D30" w:rsidP="00683D30">
      <w:pPr>
        <w:spacing w:line="360" w:lineRule="auto"/>
        <w:ind w:firstLine="720"/>
        <w:jc w:val="both"/>
        <w:rPr>
          <w:rFonts w:ascii="Arial" w:hAnsi="Arial" w:cs="Arial"/>
          <w:bCs/>
          <w:sz w:val="22"/>
          <w:szCs w:val="22"/>
        </w:rPr>
      </w:pPr>
      <w:r w:rsidRPr="00683D30">
        <w:rPr>
          <w:rFonts w:ascii="Arial" w:hAnsi="Arial" w:cs="Arial"/>
          <w:bCs/>
          <w:sz w:val="22"/>
          <w:szCs w:val="22"/>
        </w:rPr>
        <w:t>4.</w:t>
      </w:r>
      <w:r>
        <w:rPr>
          <w:rFonts w:ascii="Arial" w:hAnsi="Arial" w:cs="Arial"/>
          <w:bCs/>
          <w:sz w:val="22"/>
          <w:szCs w:val="22"/>
        </w:rPr>
        <w:t xml:space="preserve">- τα γεγονός ότι, </w:t>
      </w:r>
      <w:r w:rsidRPr="00683D30">
        <w:rPr>
          <w:rFonts w:ascii="Arial" w:hAnsi="Arial" w:cs="Arial"/>
          <w:bCs/>
          <w:sz w:val="22"/>
          <w:szCs w:val="22"/>
        </w:rPr>
        <w:t>σύμφωνα με το άρθρο 30</w:t>
      </w:r>
      <w:r>
        <w:rPr>
          <w:rFonts w:ascii="Arial" w:hAnsi="Arial" w:cs="Arial"/>
          <w:bCs/>
          <w:sz w:val="22"/>
          <w:szCs w:val="22"/>
        </w:rPr>
        <w:t xml:space="preserve"> του Ν.</w:t>
      </w:r>
      <w:r w:rsidRPr="00683D30">
        <w:rPr>
          <w:rFonts w:ascii="Arial" w:hAnsi="Arial" w:cs="Arial"/>
          <w:bCs/>
          <w:sz w:val="22"/>
          <w:szCs w:val="22"/>
        </w:rPr>
        <w:t xml:space="preserve"> 4479/2017 «Καλλιτεχνικοί Δ</w:t>
      </w:r>
      <w:r w:rsidRPr="00683D30">
        <w:rPr>
          <w:rFonts w:ascii="Arial" w:hAnsi="Arial" w:cs="Arial"/>
          <w:bCs/>
          <w:sz w:val="22"/>
          <w:szCs w:val="22"/>
        </w:rPr>
        <w:t>ι</w:t>
      </w:r>
      <w:r w:rsidRPr="00683D30">
        <w:rPr>
          <w:rFonts w:ascii="Arial" w:hAnsi="Arial" w:cs="Arial"/>
          <w:bCs/>
          <w:sz w:val="22"/>
          <w:szCs w:val="22"/>
        </w:rPr>
        <w:t>ευθυντές των ΔΗ.ΠΕ.ΘΕ. δύνανται να προσλαμβάνονται ανεξαρτήτως κατοχής τίτλου συγκεκριμένης εκπαιδευτικής βαθμίδας, εξαιρούμενης της ΥΕ εκπαιδευτικής βαθμίδας.  Για τις θέσεις αυτές επιλέγονται πρόσωπα αναγνωρισμένου κύρους που έχουν ιδιαιτέρως διακριθεί στο χώρο του θεάτρου»</w:t>
      </w:r>
      <w:r>
        <w:rPr>
          <w:rFonts w:ascii="Arial" w:hAnsi="Arial" w:cs="Arial"/>
          <w:bCs/>
          <w:sz w:val="22"/>
          <w:szCs w:val="22"/>
        </w:rPr>
        <w:t>.</w:t>
      </w:r>
    </w:p>
    <w:p w:rsidR="00683D30" w:rsidRDefault="00683D30" w:rsidP="00683D30">
      <w:pPr>
        <w:spacing w:line="360" w:lineRule="auto"/>
        <w:ind w:firstLine="720"/>
        <w:jc w:val="both"/>
        <w:rPr>
          <w:rFonts w:ascii="Arial" w:hAnsi="Arial" w:cs="Arial"/>
          <w:bCs/>
          <w:sz w:val="22"/>
          <w:szCs w:val="22"/>
        </w:rPr>
      </w:pPr>
      <w:r w:rsidRPr="00683D30">
        <w:rPr>
          <w:rFonts w:ascii="Arial" w:hAnsi="Arial" w:cs="Arial"/>
          <w:b/>
          <w:bCs/>
          <w:sz w:val="22"/>
          <w:szCs w:val="22"/>
        </w:rPr>
        <w:t>5.</w:t>
      </w:r>
      <w:r>
        <w:rPr>
          <w:rFonts w:ascii="Arial" w:hAnsi="Arial" w:cs="Arial"/>
          <w:bCs/>
          <w:sz w:val="22"/>
          <w:szCs w:val="22"/>
        </w:rPr>
        <w:t>- Συνεπώς υφίσταται ανάγκη τροποποίησης του Ε</w:t>
      </w:r>
      <w:r w:rsidRPr="00683D30">
        <w:rPr>
          <w:rFonts w:ascii="Arial" w:hAnsi="Arial" w:cs="Arial"/>
          <w:bCs/>
          <w:sz w:val="22"/>
          <w:szCs w:val="22"/>
        </w:rPr>
        <w:t>σωτερικ</w:t>
      </w:r>
      <w:r>
        <w:rPr>
          <w:rFonts w:ascii="Arial" w:hAnsi="Arial" w:cs="Arial"/>
          <w:bCs/>
          <w:sz w:val="22"/>
          <w:szCs w:val="22"/>
        </w:rPr>
        <w:t>ού</w:t>
      </w:r>
      <w:r w:rsidRPr="00683D30">
        <w:rPr>
          <w:rFonts w:ascii="Arial" w:hAnsi="Arial" w:cs="Arial"/>
          <w:bCs/>
          <w:sz w:val="22"/>
          <w:szCs w:val="22"/>
        </w:rPr>
        <w:t xml:space="preserve"> Κανονισμ</w:t>
      </w:r>
      <w:r>
        <w:rPr>
          <w:rFonts w:ascii="Arial" w:hAnsi="Arial" w:cs="Arial"/>
          <w:bCs/>
          <w:sz w:val="22"/>
          <w:szCs w:val="22"/>
        </w:rPr>
        <w:t>ού</w:t>
      </w:r>
      <w:r w:rsidRPr="00683D30">
        <w:rPr>
          <w:rFonts w:ascii="Arial" w:hAnsi="Arial" w:cs="Arial"/>
          <w:bCs/>
          <w:sz w:val="22"/>
          <w:szCs w:val="22"/>
        </w:rPr>
        <w:t xml:space="preserve"> Υπ</w:t>
      </w:r>
      <w:r w:rsidRPr="00683D30">
        <w:rPr>
          <w:rFonts w:ascii="Arial" w:hAnsi="Arial" w:cs="Arial"/>
          <w:bCs/>
          <w:sz w:val="22"/>
          <w:szCs w:val="22"/>
        </w:rPr>
        <w:t>η</w:t>
      </w:r>
      <w:r w:rsidRPr="00683D30">
        <w:rPr>
          <w:rFonts w:ascii="Arial" w:hAnsi="Arial" w:cs="Arial"/>
          <w:bCs/>
          <w:sz w:val="22"/>
          <w:szCs w:val="22"/>
        </w:rPr>
        <w:t xml:space="preserve">ρεσιών της Δημοτικής Κοινωφελούς Επιχείρησης Λαμιέων με την επωνυμία </w:t>
      </w:r>
      <w:r w:rsidRPr="004C38D9">
        <w:rPr>
          <w:rFonts w:ascii="Arial" w:hAnsi="Arial" w:cs="Arial"/>
          <w:bCs/>
          <w:sz w:val="22"/>
          <w:szCs w:val="22"/>
        </w:rPr>
        <w:t>«Δημοτικό Περιφερειακό Θέατρο Ρούμελης (ΔΗ.ΠΕ.ΘΕ.Ρ)»</w:t>
      </w:r>
      <w:r>
        <w:rPr>
          <w:rFonts w:ascii="Arial" w:hAnsi="Arial" w:cs="Arial"/>
          <w:bCs/>
          <w:sz w:val="22"/>
          <w:szCs w:val="22"/>
        </w:rPr>
        <w:t xml:space="preserve"> </w:t>
      </w:r>
      <w:r w:rsidRPr="00683D30">
        <w:rPr>
          <w:rFonts w:ascii="Arial" w:hAnsi="Arial" w:cs="Arial"/>
          <w:bCs/>
          <w:sz w:val="22"/>
          <w:szCs w:val="22"/>
        </w:rPr>
        <w:t>και ιδιαίτερα  του άρθρου 6.1.4.</w:t>
      </w:r>
      <w:r>
        <w:rPr>
          <w:rFonts w:ascii="Arial" w:hAnsi="Arial" w:cs="Arial"/>
          <w:bCs/>
          <w:sz w:val="22"/>
          <w:szCs w:val="22"/>
        </w:rPr>
        <w:t>, προκε</w:t>
      </w:r>
      <w:r>
        <w:rPr>
          <w:rFonts w:ascii="Arial" w:hAnsi="Arial" w:cs="Arial"/>
          <w:bCs/>
          <w:sz w:val="22"/>
          <w:szCs w:val="22"/>
        </w:rPr>
        <w:t>ι</w:t>
      </w:r>
      <w:r>
        <w:rPr>
          <w:rFonts w:ascii="Arial" w:hAnsi="Arial" w:cs="Arial"/>
          <w:bCs/>
          <w:sz w:val="22"/>
          <w:szCs w:val="22"/>
        </w:rPr>
        <w:t xml:space="preserve">μένου να προσαρμοστεί στο </w:t>
      </w:r>
      <w:r w:rsidRPr="00683D30">
        <w:rPr>
          <w:rFonts w:ascii="Arial" w:hAnsi="Arial" w:cs="Arial"/>
          <w:bCs/>
          <w:sz w:val="22"/>
          <w:szCs w:val="22"/>
        </w:rPr>
        <w:t>άρθρο 30</w:t>
      </w:r>
      <w:r>
        <w:rPr>
          <w:rFonts w:ascii="Arial" w:hAnsi="Arial" w:cs="Arial"/>
          <w:bCs/>
          <w:sz w:val="22"/>
          <w:szCs w:val="22"/>
        </w:rPr>
        <w:t xml:space="preserve"> του Ν.</w:t>
      </w:r>
      <w:r w:rsidRPr="00683D30">
        <w:rPr>
          <w:rFonts w:ascii="Arial" w:hAnsi="Arial" w:cs="Arial"/>
          <w:bCs/>
          <w:sz w:val="22"/>
          <w:szCs w:val="22"/>
        </w:rPr>
        <w:t xml:space="preserve"> 4479/2017</w:t>
      </w:r>
      <w:r>
        <w:rPr>
          <w:rFonts w:ascii="Arial" w:hAnsi="Arial" w:cs="Arial"/>
          <w:bCs/>
          <w:sz w:val="22"/>
          <w:szCs w:val="22"/>
        </w:rPr>
        <w:t xml:space="preserve"> και περαιτέρω </w:t>
      </w:r>
      <w:r w:rsidRPr="00683D30">
        <w:rPr>
          <w:rFonts w:ascii="Arial" w:hAnsi="Arial" w:cs="Arial"/>
          <w:bCs/>
          <w:sz w:val="22"/>
          <w:szCs w:val="22"/>
        </w:rPr>
        <w:t xml:space="preserve"> να κινηθούν οι διαδικασίες πρόσληψη</w:t>
      </w:r>
      <w:r>
        <w:rPr>
          <w:rFonts w:ascii="Arial" w:hAnsi="Arial" w:cs="Arial"/>
          <w:bCs/>
          <w:sz w:val="22"/>
          <w:szCs w:val="22"/>
        </w:rPr>
        <w:t>ς</w:t>
      </w:r>
      <w:r w:rsidRPr="00683D30">
        <w:rPr>
          <w:rFonts w:ascii="Arial" w:hAnsi="Arial" w:cs="Arial"/>
          <w:bCs/>
          <w:sz w:val="22"/>
          <w:szCs w:val="22"/>
        </w:rPr>
        <w:t xml:space="preserve"> Καλλιτεχνικού Διευθυντή (Ι.Δ.Ο.Χ.) εκτά</w:t>
      </w:r>
      <w:r w:rsidR="00D236A3">
        <w:rPr>
          <w:rFonts w:ascii="Arial" w:hAnsi="Arial" w:cs="Arial"/>
          <w:bCs/>
          <w:sz w:val="22"/>
          <w:szCs w:val="22"/>
        </w:rPr>
        <w:t>κτου προσωπικού για το έτος 20</w:t>
      </w:r>
      <w:r w:rsidR="00D236A3" w:rsidRPr="00D236A3">
        <w:rPr>
          <w:rFonts w:ascii="Arial" w:hAnsi="Arial" w:cs="Arial"/>
          <w:bCs/>
          <w:sz w:val="22"/>
          <w:szCs w:val="22"/>
        </w:rPr>
        <w:t>20</w:t>
      </w:r>
      <w:r>
        <w:rPr>
          <w:rFonts w:ascii="Arial" w:hAnsi="Arial" w:cs="Arial"/>
          <w:bCs/>
          <w:sz w:val="22"/>
          <w:szCs w:val="22"/>
        </w:rPr>
        <w:t>.</w:t>
      </w:r>
      <w:r w:rsidRPr="00683D30">
        <w:rPr>
          <w:rFonts w:ascii="Arial" w:hAnsi="Arial" w:cs="Arial"/>
          <w:bCs/>
          <w:sz w:val="22"/>
          <w:szCs w:val="22"/>
        </w:rPr>
        <w:t xml:space="preserve"> </w:t>
      </w:r>
    </w:p>
    <w:p w:rsidR="00683D30" w:rsidRPr="00683D30" w:rsidRDefault="00683D30" w:rsidP="00683D30">
      <w:pPr>
        <w:spacing w:line="360" w:lineRule="auto"/>
        <w:ind w:firstLine="720"/>
        <w:jc w:val="both"/>
        <w:rPr>
          <w:rFonts w:ascii="Arial" w:hAnsi="Arial" w:cs="Arial"/>
          <w:sz w:val="24"/>
          <w:szCs w:val="24"/>
        </w:rPr>
      </w:pPr>
      <w:r w:rsidRPr="00683D30">
        <w:rPr>
          <w:rFonts w:ascii="Arial" w:hAnsi="Arial" w:cs="Arial"/>
          <w:b/>
          <w:bCs/>
          <w:sz w:val="24"/>
          <w:szCs w:val="24"/>
        </w:rPr>
        <w:t>5.1</w:t>
      </w:r>
      <w:r w:rsidRPr="00683D30">
        <w:rPr>
          <w:rFonts w:ascii="Arial" w:hAnsi="Arial" w:cs="Arial"/>
          <w:bCs/>
          <w:sz w:val="24"/>
          <w:szCs w:val="24"/>
        </w:rPr>
        <w:t xml:space="preserve">.- </w:t>
      </w:r>
      <w:r w:rsidRPr="00683D30">
        <w:rPr>
          <w:rFonts w:ascii="Arial" w:hAnsi="Arial" w:cs="Arial"/>
          <w:sz w:val="24"/>
          <w:szCs w:val="24"/>
        </w:rPr>
        <w:t>Συγκεκριμένα πρέπει να τροποποιηθούν-συμπληρωθούν:</w:t>
      </w:r>
    </w:p>
    <w:p w:rsidR="00683D30" w:rsidRPr="00683D30" w:rsidRDefault="00683D30" w:rsidP="00683D30">
      <w:pPr>
        <w:spacing w:line="360" w:lineRule="auto"/>
        <w:ind w:firstLine="720"/>
        <w:jc w:val="both"/>
        <w:rPr>
          <w:rFonts w:ascii="Arial" w:hAnsi="Arial" w:cs="Arial"/>
          <w:sz w:val="24"/>
          <w:szCs w:val="24"/>
        </w:rPr>
      </w:pPr>
      <w:r w:rsidRPr="00683D30">
        <w:rPr>
          <w:rFonts w:ascii="Arial" w:hAnsi="Arial" w:cs="Arial"/>
          <w:b/>
          <w:sz w:val="24"/>
          <w:szCs w:val="24"/>
        </w:rPr>
        <w:t>1.</w:t>
      </w:r>
      <w:r w:rsidRPr="00683D30">
        <w:rPr>
          <w:rFonts w:ascii="Arial" w:hAnsi="Arial" w:cs="Arial"/>
          <w:sz w:val="24"/>
          <w:szCs w:val="24"/>
        </w:rPr>
        <w:t xml:space="preserve">Το άρθρο 6.1.4. Καλλιτεχνικός Διευθυντής: Να προστεθεί:  </w:t>
      </w:r>
      <w:r w:rsidRPr="00683D30">
        <w:rPr>
          <w:rFonts w:ascii="Arial" w:hAnsi="Arial" w:cs="Arial"/>
          <w:b/>
          <w:sz w:val="24"/>
          <w:szCs w:val="24"/>
        </w:rPr>
        <w:t>α.</w:t>
      </w:r>
      <w:r w:rsidRPr="00683D30">
        <w:rPr>
          <w:rFonts w:ascii="Arial" w:hAnsi="Arial" w:cs="Arial"/>
          <w:sz w:val="24"/>
          <w:szCs w:val="24"/>
        </w:rPr>
        <w:t>«Οι Καλλιτ</w:t>
      </w:r>
      <w:r w:rsidRPr="00683D30">
        <w:rPr>
          <w:rFonts w:ascii="Arial" w:hAnsi="Arial" w:cs="Arial"/>
          <w:sz w:val="24"/>
          <w:szCs w:val="24"/>
        </w:rPr>
        <w:t>ε</w:t>
      </w:r>
      <w:r w:rsidRPr="00683D30">
        <w:rPr>
          <w:rFonts w:ascii="Arial" w:hAnsi="Arial" w:cs="Arial"/>
          <w:sz w:val="24"/>
          <w:szCs w:val="24"/>
        </w:rPr>
        <w:t>χνικοί Διευθυντές των ΔΗ.ΠΕ.ΘΕ. δύνανται να προσλαμβάνονται ανεξαρτήτως κατοχής τίτλου συγκεκριμένης εκπαιδευτικής βαθμίδας, εξαιρούμενης της ΥΕ ε</w:t>
      </w:r>
      <w:r w:rsidRPr="00683D30">
        <w:rPr>
          <w:rFonts w:ascii="Arial" w:hAnsi="Arial" w:cs="Arial"/>
          <w:sz w:val="24"/>
          <w:szCs w:val="24"/>
        </w:rPr>
        <w:t>κ</w:t>
      </w:r>
      <w:r w:rsidRPr="00683D30">
        <w:rPr>
          <w:rFonts w:ascii="Arial" w:hAnsi="Arial" w:cs="Arial"/>
          <w:sz w:val="24"/>
          <w:szCs w:val="24"/>
        </w:rPr>
        <w:t>παιδευτικής βαθμίδας.  Για τις θέσεις αυτές επιλέγονται πρόσωπα αναγνωρισμ</w:t>
      </w:r>
      <w:r w:rsidRPr="00683D30">
        <w:rPr>
          <w:rFonts w:ascii="Arial" w:hAnsi="Arial" w:cs="Arial"/>
          <w:sz w:val="24"/>
          <w:szCs w:val="24"/>
        </w:rPr>
        <w:t>έ</w:t>
      </w:r>
      <w:r w:rsidRPr="00683D30">
        <w:rPr>
          <w:rFonts w:ascii="Arial" w:hAnsi="Arial" w:cs="Arial"/>
          <w:sz w:val="24"/>
          <w:szCs w:val="24"/>
        </w:rPr>
        <w:t xml:space="preserve">νου κύρους που έχουν ιδιαιτέρως διακριθεί στο χώρο του θεάτρου (Άρθρο 30 του Ν.4479/2017)». </w:t>
      </w:r>
      <w:r w:rsidRPr="00683D30">
        <w:rPr>
          <w:rFonts w:ascii="Arial" w:hAnsi="Arial" w:cs="Arial"/>
          <w:b/>
          <w:sz w:val="24"/>
          <w:szCs w:val="24"/>
        </w:rPr>
        <w:t xml:space="preserve">β. </w:t>
      </w:r>
      <w:r w:rsidRPr="00683D30">
        <w:rPr>
          <w:rFonts w:ascii="Arial" w:hAnsi="Arial" w:cs="Arial"/>
          <w:sz w:val="24"/>
          <w:szCs w:val="24"/>
        </w:rPr>
        <w:t>Ο καλλιτεχνικός διευθυντής λογίζεται ως έκτακτο προσωπικό καθόσον κατά το ισχύον νομοθετικό καθεστώς η σύμβαση της απασχόλησης α</w:t>
      </w:r>
      <w:r w:rsidRPr="00683D30">
        <w:rPr>
          <w:rFonts w:ascii="Arial" w:hAnsi="Arial" w:cs="Arial"/>
          <w:sz w:val="24"/>
          <w:szCs w:val="24"/>
        </w:rPr>
        <w:t>υ</w:t>
      </w:r>
      <w:r w:rsidRPr="00683D30">
        <w:rPr>
          <w:rFonts w:ascii="Arial" w:hAnsi="Arial" w:cs="Arial"/>
          <w:sz w:val="24"/>
          <w:szCs w:val="24"/>
        </w:rPr>
        <w:t>τού κατόπιν της αντίστοιχης προκηρύξεως συνάπτεται για τρία (3) έτη, ήτοι, συν</w:t>
      </w:r>
      <w:r w:rsidRPr="00683D30">
        <w:rPr>
          <w:rFonts w:ascii="Arial" w:hAnsi="Arial" w:cs="Arial"/>
          <w:sz w:val="24"/>
          <w:szCs w:val="24"/>
        </w:rPr>
        <w:t>ι</w:t>
      </w:r>
      <w:r w:rsidRPr="00683D30">
        <w:rPr>
          <w:rFonts w:ascii="Arial" w:hAnsi="Arial" w:cs="Arial"/>
          <w:sz w:val="24"/>
          <w:szCs w:val="24"/>
        </w:rPr>
        <w:t xml:space="preserve">στά σύμβαση ιδιωτικού δικαίου ορισμένου χρόνου.  Για την πρόσληψη αυτού </w:t>
      </w:r>
      <w:r w:rsidRPr="00683D30">
        <w:rPr>
          <w:rFonts w:ascii="Arial" w:hAnsi="Arial" w:cs="Arial"/>
          <w:sz w:val="24"/>
          <w:szCs w:val="24"/>
        </w:rPr>
        <w:t>ε</w:t>
      </w:r>
      <w:r w:rsidRPr="00683D30">
        <w:rPr>
          <w:rFonts w:ascii="Arial" w:hAnsi="Arial" w:cs="Arial"/>
          <w:sz w:val="24"/>
          <w:szCs w:val="24"/>
        </w:rPr>
        <w:t>φαρμόζεται η προβλεπόμενη από την οικεία νομοθεσία διαδικασία της προκηρ</w:t>
      </w:r>
      <w:r w:rsidRPr="00683D30">
        <w:rPr>
          <w:rFonts w:ascii="Arial" w:hAnsi="Arial" w:cs="Arial"/>
          <w:sz w:val="24"/>
          <w:szCs w:val="24"/>
        </w:rPr>
        <w:t>ύ</w:t>
      </w:r>
      <w:r w:rsidRPr="00683D30">
        <w:rPr>
          <w:rFonts w:ascii="Arial" w:hAnsi="Arial" w:cs="Arial"/>
          <w:sz w:val="24"/>
          <w:szCs w:val="24"/>
        </w:rPr>
        <w:t>ξεως της θέσεως, με τις προβλεπόμενες εκ του νόμου και του παρόντος κανον</w:t>
      </w:r>
      <w:r w:rsidRPr="00683D30">
        <w:rPr>
          <w:rFonts w:ascii="Arial" w:hAnsi="Arial" w:cs="Arial"/>
          <w:sz w:val="24"/>
          <w:szCs w:val="24"/>
        </w:rPr>
        <w:t>ι</w:t>
      </w:r>
      <w:r w:rsidRPr="00683D30">
        <w:rPr>
          <w:rFonts w:ascii="Arial" w:hAnsi="Arial" w:cs="Arial"/>
          <w:sz w:val="24"/>
          <w:szCs w:val="24"/>
        </w:rPr>
        <w:t>σμού προϋποθέσεις και προσόντα αυτής».</w:t>
      </w:r>
    </w:p>
    <w:p w:rsidR="00683D30" w:rsidRDefault="00683D30" w:rsidP="00683D30">
      <w:pPr>
        <w:spacing w:line="360" w:lineRule="auto"/>
        <w:ind w:firstLine="720"/>
        <w:jc w:val="both"/>
        <w:rPr>
          <w:rFonts w:ascii="Arial" w:hAnsi="Arial" w:cs="Arial"/>
          <w:sz w:val="24"/>
          <w:szCs w:val="24"/>
        </w:rPr>
      </w:pPr>
      <w:r w:rsidRPr="00683D30">
        <w:rPr>
          <w:rFonts w:ascii="Arial" w:hAnsi="Arial" w:cs="Arial"/>
          <w:b/>
          <w:sz w:val="24"/>
          <w:szCs w:val="24"/>
        </w:rPr>
        <w:t>2.</w:t>
      </w:r>
      <w:r>
        <w:rPr>
          <w:rFonts w:ascii="Arial" w:hAnsi="Arial" w:cs="Arial"/>
          <w:b/>
          <w:sz w:val="24"/>
          <w:szCs w:val="24"/>
        </w:rPr>
        <w:t xml:space="preserve"> </w:t>
      </w:r>
      <w:r w:rsidRPr="00683D30">
        <w:rPr>
          <w:rFonts w:ascii="Arial" w:hAnsi="Arial" w:cs="Arial"/>
          <w:sz w:val="24"/>
          <w:szCs w:val="24"/>
        </w:rPr>
        <w:t>Ο πίνακας στη σελίδα 44 όπου περιγράφεται στη στήλη Επίπεδο Εκπα</w:t>
      </w:r>
      <w:r w:rsidRPr="00683D30">
        <w:rPr>
          <w:rFonts w:ascii="Arial" w:hAnsi="Arial" w:cs="Arial"/>
          <w:sz w:val="24"/>
          <w:szCs w:val="24"/>
        </w:rPr>
        <w:t>ί</w:t>
      </w:r>
      <w:r w:rsidRPr="00683D30">
        <w:rPr>
          <w:rFonts w:ascii="Arial" w:hAnsi="Arial" w:cs="Arial"/>
          <w:sz w:val="24"/>
          <w:szCs w:val="24"/>
        </w:rPr>
        <w:t xml:space="preserve">δευσης: ΠΕ/ΤΕ προστίθεται και το ΔΕ.  </w:t>
      </w:r>
    </w:p>
    <w:p w:rsidR="00683D30" w:rsidRPr="00683D30" w:rsidRDefault="00683D30" w:rsidP="00683D30">
      <w:pPr>
        <w:spacing w:line="360" w:lineRule="auto"/>
        <w:ind w:firstLine="720"/>
        <w:jc w:val="both"/>
        <w:rPr>
          <w:rFonts w:ascii="Arial" w:hAnsi="Arial" w:cs="Arial"/>
          <w:sz w:val="24"/>
          <w:szCs w:val="24"/>
        </w:rPr>
      </w:pPr>
      <w:r>
        <w:rPr>
          <w:rFonts w:ascii="Arial" w:hAnsi="Arial" w:cs="Arial"/>
          <w:sz w:val="24"/>
          <w:szCs w:val="24"/>
        </w:rPr>
        <w:t xml:space="preserve">Κατόπιν των ανωτέρω </w:t>
      </w:r>
    </w:p>
    <w:p w:rsidR="002F40FA" w:rsidRDefault="002F40FA" w:rsidP="002F40FA">
      <w:pPr>
        <w:spacing w:line="360" w:lineRule="auto"/>
        <w:ind w:firstLine="720"/>
        <w:jc w:val="both"/>
        <w:rPr>
          <w:rFonts w:ascii="Arial" w:hAnsi="Arial" w:cs="Arial"/>
          <w:sz w:val="22"/>
          <w:szCs w:val="22"/>
        </w:rPr>
      </w:pPr>
    </w:p>
    <w:p w:rsidR="00683D30" w:rsidRDefault="00683D30" w:rsidP="002F40FA">
      <w:pPr>
        <w:spacing w:line="360" w:lineRule="auto"/>
        <w:ind w:firstLine="720"/>
        <w:jc w:val="both"/>
        <w:rPr>
          <w:rFonts w:ascii="Arial" w:hAnsi="Arial" w:cs="Arial"/>
          <w:sz w:val="22"/>
          <w:szCs w:val="22"/>
        </w:rPr>
      </w:pPr>
    </w:p>
    <w:p w:rsidR="00683D30" w:rsidRDefault="00683D30" w:rsidP="002F40FA">
      <w:pPr>
        <w:spacing w:line="360" w:lineRule="auto"/>
        <w:ind w:firstLine="720"/>
        <w:jc w:val="both"/>
        <w:rPr>
          <w:rFonts w:ascii="Arial" w:hAnsi="Arial" w:cs="Arial"/>
          <w:sz w:val="22"/>
          <w:szCs w:val="22"/>
        </w:rPr>
      </w:pPr>
    </w:p>
    <w:p w:rsidR="00683D30" w:rsidRDefault="00683D30" w:rsidP="002F40FA">
      <w:pPr>
        <w:spacing w:line="360" w:lineRule="auto"/>
        <w:ind w:firstLine="720"/>
        <w:jc w:val="both"/>
        <w:rPr>
          <w:rFonts w:ascii="Arial" w:hAnsi="Arial" w:cs="Arial"/>
          <w:sz w:val="22"/>
          <w:szCs w:val="22"/>
        </w:rPr>
      </w:pPr>
    </w:p>
    <w:p w:rsidR="00683D30" w:rsidRDefault="00683D30" w:rsidP="00683D30">
      <w:pPr>
        <w:pStyle w:val="11"/>
        <w:shd w:val="clear" w:color="auto" w:fill="FFFFFF"/>
        <w:spacing w:line="360" w:lineRule="auto"/>
        <w:ind w:left="0"/>
        <w:jc w:val="center"/>
        <w:rPr>
          <w:rFonts w:ascii="Arial" w:hAnsi="Arial" w:cs="Arial"/>
          <w:b/>
          <w:color w:val="000000"/>
          <w:sz w:val="22"/>
          <w:szCs w:val="22"/>
          <w:lang w:val="el-GR" w:eastAsia="el-GR"/>
        </w:rPr>
      </w:pPr>
      <w:r>
        <w:rPr>
          <w:rFonts w:ascii="Arial" w:hAnsi="Arial" w:cs="Arial"/>
          <w:b/>
          <w:color w:val="000000"/>
          <w:sz w:val="22"/>
          <w:szCs w:val="22"/>
          <w:lang w:val="el-GR" w:eastAsia="el-GR"/>
        </w:rPr>
        <w:lastRenderedPageBreak/>
        <w:t>ΕΙΣΗΓΟΥΜΑΣΤΕ</w:t>
      </w:r>
    </w:p>
    <w:p w:rsidR="00683D30" w:rsidRDefault="00683D30" w:rsidP="00683D30">
      <w:pPr>
        <w:spacing w:line="360" w:lineRule="auto"/>
        <w:ind w:firstLine="720"/>
        <w:jc w:val="both"/>
        <w:rPr>
          <w:rFonts w:ascii="Arial" w:hAnsi="Arial" w:cs="Arial"/>
          <w:bCs/>
          <w:sz w:val="24"/>
          <w:szCs w:val="24"/>
        </w:rPr>
      </w:pPr>
      <w:r w:rsidRPr="00030D88">
        <w:rPr>
          <w:rFonts w:ascii="Arial" w:hAnsi="Arial" w:cs="Arial"/>
          <w:b/>
          <w:bCs/>
          <w:sz w:val="22"/>
          <w:szCs w:val="22"/>
        </w:rPr>
        <w:t xml:space="preserve">Ι. </w:t>
      </w:r>
      <w:r>
        <w:rPr>
          <w:rFonts w:ascii="Arial" w:hAnsi="Arial" w:cs="Arial"/>
          <w:b/>
          <w:bCs/>
          <w:sz w:val="22"/>
          <w:szCs w:val="22"/>
        </w:rPr>
        <w:t xml:space="preserve"> </w:t>
      </w:r>
      <w:r>
        <w:rPr>
          <w:rFonts w:ascii="Arial" w:hAnsi="Arial" w:cs="Arial"/>
          <w:bCs/>
          <w:sz w:val="22"/>
          <w:szCs w:val="22"/>
        </w:rPr>
        <w:t>Να τροποποιηθεί ο Ε</w:t>
      </w:r>
      <w:r w:rsidRPr="00683D30">
        <w:rPr>
          <w:rFonts w:ascii="Arial" w:hAnsi="Arial" w:cs="Arial"/>
          <w:bCs/>
          <w:sz w:val="22"/>
          <w:szCs w:val="22"/>
        </w:rPr>
        <w:t>σωτερικ</w:t>
      </w:r>
      <w:r>
        <w:rPr>
          <w:rFonts w:ascii="Arial" w:hAnsi="Arial" w:cs="Arial"/>
          <w:bCs/>
          <w:sz w:val="22"/>
          <w:szCs w:val="22"/>
        </w:rPr>
        <w:t>ός</w:t>
      </w:r>
      <w:r w:rsidRPr="00683D30">
        <w:rPr>
          <w:rFonts w:ascii="Arial" w:hAnsi="Arial" w:cs="Arial"/>
          <w:bCs/>
          <w:sz w:val="22"/>
          <w:szCs w:val="22"/>
        </w:rPr>
        <w:t xml:space="preserve"> Κανονισμ</w:t>
      </w:r>
      <w:r>
        <w:rPr>
          <w:rFonts w:ascii="Arial" w:hAnsi="Arial" w:cs="Arial"/>
          <w:bCs/>
          <w:sz w:val="22"/>
          <w:szCs w:val="22"/>
        </w:rPr>
        <w:t>ός</w:t>
      </w:r>
      <w:r w:rsidRPr="00683D30">
        <w:rPr>
          <w:rFonts w:ascii="Arial" w:hAnsi="Arial" w:cs="Arial"/>
          <w:bCs/>
          <w:sz w:val="22"/>
          <w:szCs w:val="22"/>
        </w:rPr>
        <w:t xml:space="preserve"> Υπηρεσιών της Δημοτικής Κοιν</w:t>
      </w:r>
      <w:r w:rsidRPr="00683D30">
        <w:rPr>
          <w:rFonts w:ascii="Arial" w:hAnsi="Arial" w:cs="Arial"/>
          <w:bCs/>
          <w:sz w:val="22"/>
          <w:szCs w:val="22"/>
        </w:rPr>
        <w:t>ω</w:t>
      </w:r>
      <w:r w:rsidRPr="00683D30">
        <w:rPr>
          <w:rFonts w:ascii="Arial" w:hAnsi="Arial" w:cs="Arial"/>
          <w:bCs/>
          <w:sz w:val="22"/>
          <w:szCs w:val="22"/>
        </w:rPr>
        <w:t xml:space="preserve">φελούς Επιχείρησης Λαμιέων με την επωνυμία </w:t>
      </w:r>
      <w:r w:rsidRPr="004C38D9">
        <w:rPr>
          <w:rFonts w:ascii="Arial" w:hAnsi="Arial" w:cs="Arial"/>
          <w:bCs/>
          <w:sz w:val="22"/>
          <w:szCs w:val="22"/>
        </w:rPr>
        <w:t>«Δημοτικό Περιφερειακό Θέατρο Ρούμ</w:t>
      </w:r>
      <w:r w:rsidRPr="004C38D9">
        <w:rPr>
          <w:rFonts w:ascii="Arial" w:hAnsi="Arial" w:cs="Arial"/>
          <w:bCs/>
          <w:sz w:val="22"/>
          <w:szCs w:val="22"/>
        </w:rPr>
        <w:t>ε</w:t>
      </w:r>
      <w:r w:rsidRPr="004C38D9">
        <w:rPr>
          <w:rFonts w:ascii="Arial" w:hAnsi="Arial" w:cs="Arial"/>
          <w:bCs/>
          <w:sz w:val="22"/>
          <w:szCs w:val="22"/>
        </w:rPr>
        <w:t>λης (ΔΗ.ΠΕ.ΘΕ.Ρ)»</w:t>
      </w:r>
      <w:r>
        <w:rPr>
          <w:rFonts w:ascii="Arial" w:hAnsi="Arial" w:cs="Arial"/>
          <w:bCs/>
          <w:sz w:val="22"/>
          <w:szCs w:val="22"/>
        </w:rPr>
        <w:t xml:space="preserve"> </w:t>
      </w:r>
      <w:r w:rsidRPr="00683D30">
        <w:rPr>
          <w:rFonts w:ascii="Arial" w:hAnsi="Arial" w:cs="Arial"/>
          <w:bCs/>
          <w:sz w:val="22"/>
          <w:szCs w:val="22"/>
        </w:rPr>
        <w:t>και ιδιαίτερα  το άρθρου 6.1.4.</w:t>
      </w:r>
      <w:r>
        <w:rPr>
          <w:rFonts w:ascii="Arial" w:hAnsi="Arial" w:cs="Arial"/>
          <w:bCs/>
          <w:sz w:val="22"/>
          <w:szCs w:val="22"/>
        </w:rPr>
        <w:t>,</w:t>
      </w:r>
      <w:r w:rsidRPr="00683D30">
        <w:rPr>
          <w:rFonts w:ascii="Arial" w:hAnsi="Arial" w:cs="Arial"/>
          <w:bCs/>
          <w:sz w:val="24"/>
          <w:szCs w:val="24"/>
        </w:rPr>
        <w:t xml:space="preserve"> </w:t>
      </w:r>
    </w:p>
    <w:p w:rsidR="00683D30" w:rsidRPr="00683D30" w:rsidRDefault="00683D30" w:rsidP="00683D30">
      <w:pPr>
        <w:spacing w:line="360" w:lineRule="auto"/>
        <w:ind w:firstLine="720"/>
        <w:jc w:val="both"/>
        <w:rPr>
          <w:rFonts w:ascii="Arial" w:hAnsi="Arial" w:cs="Arial"/>
          <w:sz w:val="24"/>
          <w:szCs w:val="24"/>
        </w:rPr>
      </w:pPr>
      <w:r w:rsidRPr="00683D30">
        <w:rPr>
          <w:rFonts w:ascii="Arial" w:hAnsi="Arial" w:cs="Arial"/>
          <w:b/>
          <w:bCs/>
          <w:sz w:val="24"/>
          <w:szCs w:val="24"/>
        </w:rPr>
        <w:t>ΙΙ</w:t>
      </w:r>
      <w:r w:rsidRPr="00683D30">
        <w:rPr>
          <w:rFonts w:ascii="Arial" w:hAnsi="Arial" w:cs="Arial"/>
          <w:bCs/>
          <w:sz w:val="24"/>
          <w:szCs w:val="24"/>
        </w:rPr>
        <w:t xml:space="preserve">.- </w:t>
      </w:r>
      <w:r w:rsidRPr="00683D30">
        <w:rPr>
          <w:rFonts w:ascii="Arial" w:hAnsi="Arial" w:cs="Arial"/>
          <w:sz w:val="24"/>
          <w:szCs w:val="24"/>
        </w:rPr>
        <w:t>Συγκεκριμένα πρέπει να τροποποιηθούν-συμπληρωθούν:</w:t>
      </w:r>
    </w:p>
    <w:p w:rsidR="00683D30" w:rsidRPr="00683D30" w:rsidRDefault="00683D30" w:rsidP="00683D30">
      <w:pPr>
        <w:spacing w:line="360" w:lineRule="auto"/>
        <w:ind w:firstLine="720"/>
        <w:jc w:val="both"/>
        <w:rPr>
          <w:rFonts w:ascii="Arial" w:hAnsi="Arial" w:cs="Arial"/>
          <w:sz w:val="24"/>
          <w:szCs w:val="24"/>
        </w:rPr>
      </w:pPr>
      <w:r w:rsidRPr="00683D30">
        <w:rPr>
          <w:rFonts w:ascii="Arial" w:hAnsi="Arial" w:cs="Arial"/>
          <w:b/>
          <w:sz w:val="24"/>
          <w:szCs w:val="24"/>
        </w:rPr>
        <w:t>1.</w:t>
      </w:r>
      <w:r w:rsidRPr="00683D30">
        <w:rPr>
          <w:rFonts w:ascii="Arial" w:hAnsi="Arial" w:cs="Arial"/>
          <w:sz w:val="24"/>
          <w:szCs w:val="24"/>
        </w:rPr>
        <w:t xml:space="preserve">Το άρθρο 6.1.4. Καλλιτεχνικός Διευθυντής: Να προστεθεί:  </w:t>
      </w:r>
      <w:r w:rsidRPr="00683D30">
        <w:rPr>
          <w:rFonts w:ascii="Arial" w:hAnsi="Arial" w:cs="Arial"/>
          <w:b/>
          <w:sz w:val="24"/>
          <w:szCs w:val="24"/>
        </w:rPr>
        <w:t>α.</w:t>
      </w:r>
      <w:r w:rsidRPr="00683D30">
        <w:rPr>
          <w:rFonts w:ascii="Arial" w:hAnsi="Arial" w:cs="Arial"/>
          <w:sz w:val="24"/>
          <w:szCs w:val="24"/>
        </w:rPr>
        <w:t>«Οι Καλλιτ</w:t>
      </w:r>
      <w:r w:rsidRPr="00683D30">
        <w:rPr>
          <w:rFonts w:ascii="Arial" w:hAnsi="Arial" w:cs="Arial"/>
          <w:sz w:val="24"/>
          <w:szCs w:val="24"/>
        </w:rPr>
        <w:t>ε</w:t>
      </w:r>
      <w:r w:rsidRPr="00683D30">
        <w:rPr>
          <w:rFonts w:ascii="Arial" w:hAnsi="Arial" w:cs="Arial"/>
          <w:sz w:val="24"/>
          <w:szCs w:val="24"/>
        </w:rPr>
        <w:t>χνικοί Διευθυντές των ΔΗ.ΠΕ.ΘΕ. δύνανται να προσλαμβάνονται ανεξαρτήτως κατοχής τίτλου συγκεκριμένης εκπαιδευτικής βαθμίδας, εξαιρούμενης της ΥΕ ε</w:t>
      </w:r>
      <w:r w:rsidRPr="00683D30">
        <w:rPr>
          <w:rFonts w:ascii="Arial" w:hAnsi="Arial" w:cs="Arial"/>
          <w:sz w:val="24"/>
          <w:szCs w:val="24"/>
        </w:rPr>
        <w:t>κ</w:t>
      </w:r>
      <w:r w:rsidRPr="00683D30">
        <w:rPr>
          <w:rFonts w:ascii="Arial" w:hAnsi="Arial" w:cs="Arial"/>
          <w:sz w:val="24"/>
          <w:szCs w:val="24"/>
        </w:rPr>
        <w:t>παιδευτικής βαθμίδας.  Για τις θέσεις αυτές επιλέγονται πρόσωπα αναγνωρισμ</w:t>
      </w:r>
      <w:r w:rsidRPr="00683D30">
        <w:rPr>
          <w:rFonts w:ascii="Arial" w:hAnsi="Arial" w:cs="Arial"/>
          <w:sz w:val="24"/>
          <w:szCs w:val="24"/>
        </w:rPr>
        <w:t>έ</w:t>
      </w:r>
      <w:r w:rsidRPr="00683D30">
        <w:rPr>
          <w:rFonts w:ascii="Arial" w:hAnsi="Arial" w:cs="Arial"/>
          <w:sz w:val="24"/>
          <w:szCs w:val="24"/>
        </w:rPr>
        <w:t xml:space="preserve">νου κύρους που έχουν ιδιαιτέρως διακριθεί στο χώρο του θεάτρου (Άρθρο 30 του Ν.4479/2017)». </w:t>
      </w:r>
      <w:r w:rsidRPr="00683D30">
        <w:rPr>
          <w:rFonts w:ascii="Arial" w:hAnsi="Arial" w:cs="Arial"/>
          <w:b/>
          <w:sz w:val="24"/>
          <w:szCs w:val="24"/>
        </w:rPr>
        <w:t xml:space="preserve">β. </w:t>
      </w:r>
      <w:r w:rsidRPr="00683D30">
        <w:rPr>
          <w:rFonts w:ascii="Arial" w:hAnsi="Arial" w:cs="Arial"/>
          <w:sz w:val="24"/>
          <w:szCs w:val="24"/>
        </w:rPr>
        <w:t>Ο καλλιτεχνικός διευθυντής λογίζεται ως έκτακτο προσωπικό καθόσον κατά το ισχύον νομοθετικό καθεστώς η σύμβαση της απασχόλησης α</w:t>
      </w:r>
      <w:r w:rsidRPr="00683D30">
        <w:rPr>
          <w:rFonts w:ascii="Arial" w:hAnsi="Arial" w:cs="Arial"/>
          <w:sz w:val="24"/>
          <w:szCs w:val="24"/>
        </w:rPr>
        <w:t>υ</w:t>
      </w:r>
      <w:r w:rsidRPr="00683D30">
        <w:rPr>
          <w:rFonts w:ascii="Arial" w:hAnsi="Arial" w:cs="Arial"/>
          <w:sz w:val="24"/>
          <w:szCs w:val="24"/>
        </w:rPr>
        <w:t>τού κατόπιν της αντίστοιχης προκηρύξεως συνάπτεται για τρία (3) έτη, ήτοι, συν</w:t>
      </w:r>
      <w:r w:rsidRPr="00683D30">
        <w:rPr>
          <w:rFonts w:ascii="Arial" w:hAnsi="Arial" w:cs="Arial"/>
          <w:sz w:val="24"/>
          <w:szCs w:val="24"/>
        </w:rPr>
        <w:t>ι</w:t>
      </w:r>
      <w:r w:rsidRPr="00683D30">
        <w:rPr>
          <w:rFonts w:ascii="Arial" w:hAnsi="Arial" w:cs="Arial"/>
          <w:sz w:val="24"/>
          <w:szCs w:val="24"/>
        </w:rPr>
        <w:t xml:space="preserve">στά σύμβαση ιδιωτικού δικαίου ορισμένου χρόνου.  Για την πρόσληψη αυτού </w:t>
      </w:r>
      <w:r w:rsidRPr="00683D30">
        <w:rPr>
          <w:rFonts w:ascii="Arial" w:hAnsi="Arial" w:cs="Arial"/>
          <w:sz w:val="24"/>
          <w:szCs w:val="24"/>
        </w:rPr>
        <w:t>ε</w:t>
      </w:r>
      <w:r w:rsidRPr="00683D30">
        <w:rPr>
          <w:rFonts w:ascii="Arial" w:hAnsi="Arial" w:cs="Arial"/>
          <w:sz w:val="24"/>
          <w:szCs w:val="24"/>
        </w:rPr>
        <w:t>φαρμόζεται η προβλεπόμενη από την οικεία νομοθεσία διαδικασία της προκηρ</w:t>
      </w:r>
      <w:r w:rsidRPr="00683D30">
        <w:rPr>
          <w:rFonts w:ascii="Arial" w:hAnsi="Arial" w:cs="Arial"/>
          <w:sz w:val="24"/>
          <w:szCs w:val="24"/>
        </w:rPr>
        <w:t>ύ</w:t>
      </w:r>
      <w:r w:rsidRPr="00683D30">
        <w:rPr>
          <w:rFonts w:ascii="Arial" w:hAnsi="Arial" w:cs="Arial"/>
          <w:sz w:val="24"/>
          <w:szCs w:val="24"/>
        </w:rPr>
        <w:t>ξεως της θέσεως, με τις προβλεπόμενες εκ του νόμου και του παρόντος κανον</w:t>
      </w:r>
      <w:r w:rsidRPr="00683D30">
        <w:rPr>
          <w:rFonts w:ascii="Arial" w:hAnsi="Arial" w:cs="Arial"/>
          <w:sz w:val="24"/>
          <w:szCs w:val="24"/>
        </w:rPr>
        <w:t>ι</w:t>
      </w:r>
      <w:r w:rsidRPr="00683D30">
        <w:rPr>
          <w:rFonts w:ascii="Arial" w:hAnsi="Arial" w:cs="Arial"/>
          <w:sz w:val="24"/>
          <w:szCs w:val="24"/>
        </w:rPr>
        <w:t>σμού προϋποθέσεις και προσόντα αυτής».</w:t>
      </w:r>
    </w:p>
    <w:p w:rsidR="00683D30" w:rsidRDefault="00683D30" w:rsidP="00683D30">
      <w:pPr>
        <w:spacing w:line="360" w:lineRule="auto"/>
        <w:ind w:firstLine="720"/>
        <w:jc w:val="both"/>
        <w:rPr>
          <w:rFonts w:ascii="Arial" w:hAnsi="Arial" w:cs="Arial"/>
          <w:sz w:val="24"/>
          <w:szCs w:val="24"/>
        </w:rPr>
      </w:pPr>
      <w:r w:rsidRPr="00683D30">
        <w:rPr>
          <w:rFonts w:ascii="Arial" w:hAnsi="Arial" w:cs="Arial"/>
          <w:b/>
          <w:sz w:val="24"/>
          <w:szCs w:val="24"/>
        </w:rPr>
        <w:t>2.</w:t>
      </w:r>
      <w:r>
        <w:rPr>
          <w:rFonts w:ascii="Arial" w:hAnsi="Arial" w:cs="Arial"/>
          <w:b/>
          <w:sz w:val="24"/>
          <w:szCs w:val="24"/>
        </w:rPr>
        <w:t xml:space="preserve"> </w:t>
      </w:r>
      <w:r w:rsidRPr="00683D30">
        <w:rPr>
          <w:rFonts w:ascii="Arial" w:hAnsi="Arial" w:cs="Arial"/>
          <w:sz w:val="24"/>
          <w:szCs w:val="24"/>
        </w:rPr>
        <w:t>Ο πίνακας στη σελίδα 44 όπου περιγράφεται στη στήλη Επίπεδο Εκπα</w:t>
      </w:r>
      <w:r w:rsidRPr="00683D30">
        <w:rPr>
          <w:rFonts w:ascii="Arial" w:hAnsi="Arial" w:cs="Arial"/>
          <w:sz w:val="24"/>
          <w:szCs w:val="24"/>
        </w:rPr>
        <w:t>ί</w:t>
      </w:r>
      <w:r w:rsidRPr="00683D30">
        <w:rPr>
          <w:rFonts w:ascii="Arial" w:hAnsi="Arial" w:cs="Arial"/>
          <w:sz w:val="24"/>
          <w:szCs w:val="24"/>
        </w:rPr>
        <w:t xml:space="preserve">δευσης: ΠΕ/ΤΕ προστίθεται και το ΔΕ.  </w:t>
      </w:r>
    </w:p>
    <w:p w:rsidR="00EC6882" w:rsidRDefault="0000297E" w:rsidP="0000297E">
      <w:pPr>
        <w:spacing w:line="360" w:lineRule="auto"/>
        <w:ind w:firstLine="720"/>
        <w:jc w:val="both"/>
        <w:rPr>
          <w:rFonts w:ascii="Arial" w:hAnsi="Arial" w:cs="Arial"/>
          <w:sz w:val="22"/>
          <w:szCs w:val="22"/>
        </w:rPr>
      </w:pPr>
      <w:r w:rsidRPr="0000297E">
        <w:rPr>
          <w:rFonts w:ascii="Arial" w:hAnsi="Arial" w:cs="Arial"/>
          <w:sz w:val="22"/>
          <w:szCs w:val="22"/>
        </w:rPr>
        <w:t xml:space="preserve">                                                                                                   </w:t>
      </w:r>
    </w:p>
    <w:p w:rsidR="005E0144" w:rsidRDefault="005E0144" w:rsidP="00800C1B">
      <w:pPr>
        <w:spacing w:line="360" w:lineRule="auto"/>
        <w:ind w:firstLine="720"/>
        <w:jc w:val="both"/>
        <w:rPr>
          <w:rFonts w:ascii="Arial" w:hAnsi="Arial" w:cs="Arial"/>
          <w:bCs/>
          <w:sz w:val="22"/>
          <w:szCs w:val="22"/>
        </w:rPr>
      </w:pPr>
    </w:p>
    <w:tbl>
      <w:tblPr>
        <w:tblW w:w="0" w:type="auto"/>
        <w:tblLook w:val="01E0" w:firstRow="1" w:lastRow="1" w:firstColumn="1" w:lastColumn="1" w:noHBand="0" w:noVBand="0"/>
      </w:tblPr>
      <w:tblGrid>
        <w:gridCol w:w="4313"/>
        <w:gridCol w:w="4408"/>
      </w:tblGrid>
      <w:tr w:rsidR="00DB04EC" w:rsidRPr="007C07B2" w:rsidTr="007C07B2">
        <w:trPr>
          <w:trHeight w:val="1368"/>
        </w:trPr>
        <w:tc>
          <w:tcPr>
            <w:tcW w:w="4313" w:type="dxa"/>
            <w:shd w:val="clear" w:color="auto" w:fill="auto"/>
          </w:tcPr>
          <w:p w:rsidR="00D6465A" w:rsidRDefault="00D6465A" w:rsidP="00B33DC9">
            <w:pPr>
              <w:tabs>
                <w:tab w:val="left" w:pos="709"/>
                <w:tab w:val="left" w:pos="1077"/>
                <w:tab w:val="left" w:pos="1474"/>
                <w:tab w:val="left" w:pos="1871"/>
                <w:tab w:val="left" w:pos="2268"/>
              </w:tabs>
              <w:jc w:val="both"/>
              <w:rPr>
                <w:rFonts w:ascii="Arial" w:hAnsi="Arial" w:cs="Arial"/>
                <w:bCs/>
                <w:sz w:val="22"/>
                <w:szCs w:val="22"/>
              </w:rPr>
            </w:pPr>
          </w:p>
          <w:p w:rsidR="007D7112" w:rsidRDefault="007D7112" w:rsidP="00B33DC9">
            <w:pPr>
              <w:tabs>
                <w:tab w:val="left" w:pos="709"/>
                <w:tab w:val="left" w:pos="1077"/>
                <w:tab w:val="left" w:pos="1474"/>
                <w:tab w:val="left" w:pos="1871"/>
                <w:tab w:val="left" w:pos="2268"/>
              </w:tabs>
              <w:jc w:val="both"/>
              <w:rPr>
                <w:rFonts w:ascii="Arial" w:hAnsi="Arial" w:cs="Arial"/>
                <w:b/>
                <w:sz w:val="22"/>
                <w:szCs w:val="22"/>
                <w:u w:val="single"/>
              </w:rPr>
            </w:pPr>
          </w:p>
          <w:p w:rsidR="007D7112" w:rsidRPr="00D6465A" w:rsidRDefault="007D7112" w:rsidP="007D7112">
            <w:pPr>
              <w:tabs>
                <w:tab w:val="left" w:pos="709"/>
                <w:tab w:val="left" w:pos="1077"/>
                <w:tab w:val="left" w:pos="1474"/>
                <w:tab w:val="left" w:pos="1871"/>
                <w:tab w:val="left" w:pos="2268"/>
              </w:tabs>
              <w:rPr>
                <w:rFonts w:ascii="Arial" w:hAnsi="Arial" w:cs="Arial"/>
                <w:b/>
                <w:sz w:val="22"/>
                <w:szCs w:val="22"/>
                <w:u w:val="single"/>
              </w:rPr>
            </w:pPr>
            <w:r w:rsidRPr="00D6465A">
              <w:rPr>
                <w:rFonts w:ascii="Arial" w:hAnsi="Arial" w:cs="Arial"/>
                <w:b/>
                <w:sz w:val="22"/>
                <w:szCs w:val="22"/>
                <w:u w:val="single"/>
              </w:rPr>
              <w:t>ΚΟΙΝΟΠΟΙΗΣΗ :</w:t>
            </w:r>
          </w:p>
          <w:p w:rsidR="007D7112" w:rsidRPr="00DD61B1" w:rsidRDefault="00DD61B1" w:rsidP="007D7112">
            <w:pPr>
              <w:tabs>
                <w:tab w:val="left" w:pos="709"/>
                <w:tab w:val="left" w:pos="1077"/>
                <w:tab w:val="left" w:pos="1474"/>
                <w:tab w:val="left" w:pos="1871"/>
                <w:tab w:val="left" w:pos="2268"/>
              </w:tabs>
              <w:jc w:val="both"/>
              <w:rPr>
                <w:rFonts w:ascii="Arial" w:hAnsi="Arial" w:cs="Arial"/>
                <w:sz w:val="22"/>
                <w:szCs w:val="22"/>
              </w:rPr>
            </w:pPr>
            <w:r>
              <w:rPr>
                <w:rFonts w:ascii="Arial" w:hAnsi="Arial" w:cs="Arial"/>
                <w:sz w:val="22"/>
                <w:szCs w:val="22"/>
              </w:rPr>
              <w:t>Γραφείο Υποστήριξης</w:t>
            </w:r>
          </w:p>
          <w:p w:rsidR="007D7112" w:rsidRDefault="00DD61B1" w:rsidP="007D7112">
            <w:pPr>
              <w:tabs>
                <w:tab w:val="left" w:pos="709"/>
                <w:tab w:val="left" w:pos="1077"/>
                <w:tab w:val="left" w:pos="1474"/>
                <w:tab w:val="left" w:pos="1871"/>
                <w:tab w:val="left" w:pos="2268"/>
              </w:tabs>
              <w:jc w:val="both"/>
              <w:rPr>
                <w:rFonts w:ascii="Arial" w:hAnsi="Arial" w:cs="Arial"/>
                <w:sz w:val="22"/>
                <w:szCs w:val="22"/>
              </w:rPr>
            </w:pPr>
            <w:r>
              <w:rPr>
                <w:rFonts w:ascii="Arial" w:hAnsi="Arial" w:cs="Arial"/>
                <w:sz w:val="22"/>
                <w:szCs w:val="22"/>
              </w:rPr>
              <w:t>Πολιτικών Οργάνων &amp;Ν.Π.Ι.Δ.</w:t>
            </w:r>
          </w:p>
          <w:p w:rsidR="00DD61B1" w:rsidRDefault="00DD61B1" w:rsidP="007D7112">
            <w:pPr>
              <w:tabs>
                <w:tab w:val="left" w:pos="709"/>
                <w:tab w:val="left" w:pos="1077"/>
                <w:tab w:val="left" w:pos="1474"/>
                <w:tab w:val="left" w:pos="1871"/>
                <w:tab w:val="left" w:pos="2268"/>
              </w:tabs>
              <w:jc w:val="both"/>
              <w:rPr>
                <w:rFonts w:ascii="Arial" w:hAnsi="Arial" w:cs="Arial"/>
                <w:sz w:val="22"/>
                <w:szCs w:val="22"/>
              </w:rPr>
            </w:pPr>
            <w:r>
              <w:rPr>
                <w:rFonts w:ascii="Arial" w:hAnsi="Arial" w:cs="Arial"/>
                <w:sz w:val="22"/>
                <w:szCs w:val="22"/>
              </w:rPr>
              <w:t xml:space="preserve">Δημοτικό Συμβούλιο </w:t>
            </w:r>
          </w:p>
          <w:p w:rsidR="007D7112" w:rsidRDefault="007D7112" w:rsidP="007D7112">
            <w:pPr>
              <w:tabs>
                <w:tab w:val="left" w:pos="709"/>
                <w:tab w:val="left" w:pos="1077"/>
                <w:tab w:val="left" w:pos="1474"/>
                <w:tab w:val="left" w:pos="1871"/>
                <w:tab w:val="left" w:pos="2268"/>
              </w:tabs>
              <w:jc w:val="both"/>
              <w:rPr>
                <w:rFonts w:ascii="Arial" w:hAnsi="Arial" w:cs="Arial"/>
                <w:b/>
                <w:sz w:val="22"/>
                <w:szCs w:val="22"/>
                <w:u w:val="single"/>
              </w:rPr>
            </w:pPr>
          </w:p>
          <w:p w:rsidR="00B33DC9" w:rsidRPr="00B33DC9" w:rsidRDefault="00211624" w:rsidP="00B33DC9">
            <w:pPr>
              <w:tabs>
                <w:tab w:val="left" w:pos="709"/>
                <w:tab w:val="left" w:pos="1077"/>
                <w:tab w:val="left" w:pos="1474"/>
                <w:tab w:val="left" w:pos="1871"/>
                <w:tab w:val="left" w:pos="2268"/>
              </w:tabs>
              <w:jc w:val="both"/>
              <w:rPr>
                <w:rFonts w:ascii="Arial" w:hAnsi="Arial" w:cs="Arial"/>
                <w:b/>
                <w:sz w:val="22"/>
                <w:szCs w:val="22"/>
                <w:u w:val="single"/>
              </w:rPr>
            </w:pPr>
            <w:r>
              <w:rPr>
                <w:rFonts w:ascii="Arial" w:hAnsi="Arial" w:cs="Arial"/>
                <w:b/>
                <w:sz w:val="22"/>
                <w:szCs w:val="22"/>
                <w:u w:val="single"/>
              </w:rPr>
              <w:t>ΕΣΩΤΕΡΙΚΗ ΔΙΑΝΟΜΗ</w:t>
            </w:r>
            <w:r w:rsidR="00B33DC9" w:rsidRPr="00B33DC9">
              <w:rPr>
                <w:rFonts w:ascii="Arial" w:hAnsi="Arial" w:cs="Arial"/>
                <w:b/>
                <w:sz w:val="22"/>
                <w:szCs w:val="22"/>
                <w:u w:val="single"/>
              </w:rPr>
              <w:t>:</w:t>
            </w:r>
          </w:p>
          <w:p w:rsidR="00D6465A" w:rsidRPr="007D7112" w:rsidRDefault="007D7112" w:rsidP="00D6465A">
            <w:pPr>
              <w:tabs>
                <w:tab w:val="left" w:pos="709"/>
                <w:tab w:val="left" w:pos="1077"/>
                <w:tab w:val="left" w:pos="1474"/>
                <w:tab w:val="left" w:pos="1871"/>
                <w:tab w:val="left" w:pos="2268"/>
              </w:tabs>
              <w:rPr>
                <w:rFonts w:ascii="Arial" w:hAnsi="Arial" w:cs="Arial"/>
                <w:sz w:val="22"/>
                <w:szCs w:val="22"/>
              </w:rPr>
            </w:pPr>
            <w:r w:rsidRPr="007D7112">
              <w:rPr>
                <w:rFonts w:ascii="Arial" w:hAnsi="Arial" w:cs="Arial"/>
                <w:sz w:val="22"/>
                <w:szCs w:val="22"/>
              </w:rPr>
              <w:t>Γραφείο Αντιδημάρχου</w:t>
            </w:r>
          </w:p>
          <w:p w:rsidR="007D7112" w:rsidRDefault="007D7112" w:rsidP="00D6465A">
            <w:pPr>
              <w:tabs>
                <w:tab w:val="left" w:pos="709"/>
                <w:tab w:val="left" w:pos="1077"/>
                <w:tab w:val="left" w:pos="1474"/>
                <w:tab w:val="left" w:pos="1871"/>
                <w:tab w:val="left" w:pos="2268"/>
              </w:tabs>
              <w:rPr>
                <w:rFonts w:ascii="Arial" w:hAnsi="Arial" w:cs="Arial"/>
                <w:b/>
                <w:sz w:val="22"/>
                <w:szCs w:val="22"/>
                <w:u w:val="single"/>
              </w:rPr>
            </w:pPr>
          </w:p>
          <w:p w:rsidR="00D6465A" w:rsidRDefault="007D7112" w:rsidP="00B33DC9">
            <w:pPr>
              <w:tabs>
                <w:tab w:val="left" w:pos="709"/>
                <w:tab w:val="left" w:pos="1077"/>
                <w:tab w:val="left" w:pos="1474"/>
                <w:tab w:val="left" w:pos="1871"/>
                <w:tab w:val="left" w:pos="2268"/>
              </w:tabs>
              <w:jc w:val="both"/>
              <w:rPr>
                <w:rFonts w:ascii="Arial" w:hAnsi="Arial" w:cs="Arial"/>
                <w:sz w:val="22"/>
                <w:szCs w:val="22"/>
              </w:rPr>
            </w:pPr>
            <w:r>
              <w:rPr>
                <w:rFonts w:ascii="Arial" w:hAnsi="Arial" w:cs="Arial"/>
                <w:sz w:val="22"/>
                <w:szCs w:val="22"/>
              </w:rPr>
              <w:t xml:space="preserve"> </w:t>
            </w:r>
            <w:r w:rsidR="00D6465A">
              <w:rPr>
                <w:rFonts w:ascii="Arial" w:hAnsi="Arial" w:cs="Arial"/>
                <w:sz w:val="22"/>
                <w:szCs w:val="22"/>
              </w:rPr>
              <w:t xml:space="preserve"> </w:t>
            </w:r>
          </w:p>
          <w:p w:rsidR="00D6465A" w:rsidRDefault="00D6465A" w:rsidP="00B33DC9">
            <w:pPr>
              <w:tabs>
                <w:tab w:val="left" w:pos="709"/>
                <w:tab w:val="left" w:pos="1077"/>
                <w:tab w:val="left" w:pos="1474"/>
                <w:tab w:val="left" w:pos="1871"/>
                <w:tab w:val="left" w:pos="2268"/>
              </w:tabs>
              <w:jc w:val="both"/>
              <w:rPr>
                <w:rFonts w:ascii="Arial" w:hAnsi="Arial" w:cs="Arial"/>
                <w:sz w:val="22"/>
                <w:szCs w:val="22"/>
              </w:rPr>
            </w:pPr>
          </w:p>
          <w:p w:rsidR="00D6465A" w:rsidRDefault="00D6465A" w:rsidP="00B33DC9">
            <w:pPr>
              <w:tabs>
                <w:tab w:val="left" w:pos="709"/>
                <w:tab w:val="left" w:pos="1077"/>
                <w:tab w:val="left" w:pos="1474"/>
                <w:tab w:val="left" w:pos="1871"/>
                <w:tab w:val="left" w:pos="2268"/>
              </w:tabs>
              <w:jc w:val="both"/>
              <w:rPr>
                <w:rFonts w:ascii="Arial" w:hAnsi="Arial" w:cs="Arial"/>
                <w:sz w:val="22"/>
                <w:szCs w:val="22"/>
              </w:rPr>
            </w:pPr>
          </w:p>
          <w:p w:rsidR="001D5F52" w:rsidRDefault="001D5F52" w:rsidP="004A4952">
            <w:pPr>
              <w:tabs>
                <w:tab w:val="left" w:pos="709"/>
                <w:tab w:val="left" w:pos="1077"/>
                <w:tab w:val="left" w:pos="1474"/>
                <w:tab w:val="left" w:pos="1871"/>
                <w:tab w:val="left" w:pos="2268"/>
              </w:tabs>
              <w:jc w:val="both"/>
              <w:rPr>
                <w:rFonts w:ascii="Arial" w:hAnsi="Arial" w:cs="Arial"/>
                <w:sz w:val="22"/>
                <w:szCs w:val="22"/>
              </w:rPr>
            </w:pPr>
          </w:p>
          <w:p w:rsidR="00D6465A" w:rsidRPr="00B33DC9" w:rsidRDefault="00D6465A" w:rsidP="004A4952">
            <w:pPr>
              <w:tabs>
                <w:tab w:val="left" w:pos="709"/>
                <w:tab w:val="left" w:pos="1077"/>
                <w:tab w:val="left" w:pos="1474"/>
                <w:tab w:val="left" w:pos="1871"/>
                <w:tab w:val="left" w:pos="2268"/>
              </w:tabs>
              <w:jc w:val="both"/>
              <w:rPr>
                <w:rFonts w:ascii="Arial" w:hAnsi="Arial" w:cs="Arial"/>
                <w:sz w:val="22"/>
                <w:szCs w:val="22"/>
              </w:rPr>
            </w:pPr>
          </w:p>
        </w:tc>
        <w:tc>
          <w:tcPr>
            <w:tcW w:w="4408" w:type="dxa"/>
            <w:shd w:val="clear" w:color="auto" w:fill="auto"/>
          </w:tcPr>
          <w:p w:rsidR="004A4952" w:rsidRPr="007D7112" w:rsidRDefault="007D7112" w:rsidP="007C07B2">
            <w:pPr>
              <w:tabs>
                <w:tab w:val="left" w:pos="709"/>
                <w:tab w:val="left" w:pos="1077"/>
                <w:tab w:val="left" w:pos="1474"/>
                <w:tab w:val="left" w:pos="1871"/>
                <w:tab w:val="left" w:pos="2268"/>
              </w:tabs>
              <w:jc w:val="center"/>
              <w:rPr>
                <w:rFonts w:ascii="Arial" w:hAnsi="Arial" w:cs="Arial"/>
                <w:sz w:val="22"/>
                <w:szCs w:val="22"/>
              </w:rPr>
            </w:pPr>
            <w:r w:rsidRPr="007D7112">
              <w:rPr>
                <w:rFonts w:ascii="Arial" w:hAnsi="Arial" w:cs="Arial"/>
                <w:sz w:val="22"/>
                <w:szCs w:val="22"/>
              </w:rPr>
              <w:t xml:space="preserve">Με εκτίμηση </w:t>
            </w:r>
          </w:p>
          <w:p w:rsidR="007D7112" w:rsidRDefault="007D7112" w:rsidP="007C07B2">
            <w:pPr>
              <w:tabs>
                <w:tab w:val="left" w:pos="709"/>
                <w:tab w:val="left" w:pos="1077"/>
                <w:tab w:val="left" w:pos="1474"/>
                <w:tab w:val="left" w:pos="1871"/>
                <w:tab w:val="left" w:pos="2268"/>
              </w:tabs>
              <w:jc w:val="center"/>
              <w:rPr>
                <w:rFonts w:ascii="Arial" w:hAnsi="Arial" w:cs="Arial"/>
                <w:b/>
                <w:sz w:val="22"/>
                <w:szCs w:val="22"/>
              </w:rPr>
            </w:pPr>
          </w:p>
          <w:p w:rsidR="00EC6882" w:rsidRDefault="00EC6882" w:rsidP="007C07B2">
            <w:pPr>
              <w:tabs>
                <w:tab w:val="left" w:pos="709"/>
                <w:tab w:val="left" w:pos="1077"/>
                <w:tab w:val="left" w:pos="1474"/>
                <w:tab w:val="left" w:pos="1871"/>
                <w:tab w:val="left" w:pos="2268"/>
              </w:tabs>
              <w:jc w:val="center"/>
              <w:rPr>
                <w:rFonts w:ascii="Arial" w:hAnsi="Arial" w:cs="Arial"/>
                <w:b/>
                <w:sz w:val="22"/>
                <w:szCs w:val="22"/>
              </w:rPr>
            </w:pPr>
            <w:r>
              <w:rPr>
                <w:rFonts w:ascii="Arial" w:hAnsi="Arial" w:cs="Arial"/>
                <w:b/>
                <w:sz w:val="22"/>
                <w:szCs w:val="22"/>
              </w:rPr>
              <w:t>Η</w:t>
            </w:r>
            <w:r w:rsidR="00C41C9F" w:rsidRPr="007C07B2">
              <w:rPr>
                <w:rFonts w:ascii="Arial" w:hAnsi="Arial" w:cs="Arial"/>
                <w:b/>
                <w:sz w:val="22"/>
                <w:szCs w:val="22"/>
              </w:rPr>
              <w:t xml:space="preserve"> </w:t>
            </w:r>
            <w:r>
              <w:rPr>
                <w:rFonts w:ascii="Arial" w:hAnsi="Arial" w:cs="Arial"/>
                <w:b/>
                <w:sz w:val="22"/>
                <w:szCs w:val="22"/>
              </w:rPr>
              <w:t xml:space="preserve">ΑΝΤΙΔΗΜΑΡΧΟΣ </w:t>
            </w:r>
          </w:p>
          <w:p w:rsidR="00F71CA3" w:rsidRPr="007C07B2" w:rsidRDefault="00F71CA3" w:rsidP="007C07B2">
            <w:pPr>
              <w:tabs>
                <w:tab w:val="left" w:pos="709"/>
                <w:tab w:val="left" w:pos="1077"/>
                <w:tab w:val="left" w:pos="1474"/>
                <w:tab w:val="left" w:pos="1871"/>
                <w:tab w:val="left" w:pos="2268"/>
              </w:tabs>
              <w:jc w:val="center"/>
              <w:rPr>
                <w:rFonts w:ascii="Arial" w:hAnsi="Arial" w:cs="Arial"/>
                <w:b/>
                <w:sz w:val="22"/>
                <w:szCs w:val="22"/>
              </w:rPr>
            </w:pPr>
          </w:p>
          <w:p w:rsidR="00F71CA3" w:rsidRPr="007C07B2" w:rsidRDefault="00F71CA3" w:rsidP="007C07B2">
            <w:pPr>
              <w:tabs>
                <w:tab w:val="left" w:pos="709"/>
                <w:tab w:val="left" w:pos="1077"/>
                <w:tab w:val="left" w:pos="1474"/>
                <w:tab w:val="left" w:pos="1871"/>
                <w:tab w:val="left" w:pos="2268"/>
              </w:tabs>
              <w:jc w:val="center"/>
              <w:rPr>
                <w:rFonts w:ascii="Arial" w:hAnsi="Arial" w:cs="Arial"/>
                <w:b/>
                <w:sz w:val="22"/>
                <w:szCs w:val="22"/>
              </w:rPr>
            </w:pPr>
          </w:p>
          <w:p w:rsidR="00F71CA3" w:rsidRPr="007C07B2" w:rsidRDefault="00F71CA3" w:rsidP="007C07B2">
            <w:pPr>
              <w:tabs>
                <w:tab w:val="left" w:pos="709"/>
                <w:tab w:val="left" w:pos="1077"/>
                <w:tab w:val="left" w:pos="1474"/>
                <w:tab w:val="left" w:pos="1871"/>
                <w:tab w:val="left" w:pos="2268"/>
              </w:tabs>
              <w:jc w:val="center"/>
              <w:rPr>
                <w:rFonts w:ascii="Arial" w:hAnsi="Arial" w:cs="Arial"/>
                <w:b/>
                <w:sz w:val="22"/>
                <w:szCs w:val="22"/>
              </w:rPr>
            </w:pPr>
          </w:p>
          <w:p w:rsidR="00C41C9F" w:rsidRPr="007C07B2" w:rsidRDefault="00EC6882" w:rsidP="00EC6882">
            <w:pPr>
              <w:tabs>
                <w:tab w:val="left" w:pos="709"/>
                <w:tab w:val="left" w:pos="1077"/>
                <w:tab w:val="left" w:pos="1474"/>
                <w:tab w:val="left" w:pos="1871"/>
                <w:tab w:val="left" w:pos="2268"/>
              </w:tabs>
              <w:jc w:val="center"/>
              <w:rPr>
                <w:rFonts w:ascii="Arial" w:hAnsi="Arial" w:cs="Arial"/>
                <w:sz w:val="22"/>
                <w:szCs w:val="22"/>
              </w:rPr>
            </w:pPr>
            <w:r>
              <w:rPr>
                <w:rFonts w:ascii="Arial" w:hAnsi="Arial" w:cs="Arial"/>
                <w:b/>
                <w:sz w:val="22"/>
                <w:szCs w:val="22"/>
              </w:rPr>
              <w:t>ΑΜΑΛΙΑ Λ</w:t>
            </w:r>
            <w:r w:rsidR="00EF3E54" w:rsidRPr="007C07B2">
              <w:rPr>
                <w:rFonts w:ascii="Arial" w:hAnsi="Arial" w:cs="Arial"/>
                <w:b/>
                <w:sz w:val="22"/>
                <w:szCs w:val="22"/>
              </w:rPr>
              <w:t xml:space="preserve">. </w:t>
            </w:r>
            <w:r>
              <w:rPr>
                <w:rFonts w:ascii="Arial" w:hAnsi="Arial" w:cs="Arial"/>
                <w:b/>
                <w:sz w:val="22"/>
                <w:szCs w:val="22"/>
              </w:rPr>
              <w:t>ΠΟΝΤΙΚΑ</w:t>
            </w:r>
          </w:p>
        </w:tc>
      </w:tr>
    </w:tbl>
    <w:p w:rsidR="00101162" w:rsidRPr="00EF3E54" w:rsidRDefault="00101162" w:rsidP="00521F1F">
      <w:pPr>
        <w:tabs>
          <w:tab w:val="left" w:pos="709"/>
          <w:tab w:val="left" w:pos="1077"/>
          <w:tab w:val="left" w:pos="1474"/>
          <w:tab w:val="left" w:pos="1871"/>
          <w:tab w:val="left" w:pos="2268"/>
        </w:tabs>
        <w:jc w:val="both"/>
        <w:rPr>
          <w:rFonts w:ascii="Arial" w:hAnsi="Arial" w:cs="Arial"/>
          <w:sz w:val="22"/>
          <w:szCs w:val="22"/>
        </w:rPr>
      </w:pPr>
    </w:p>
    <w:sectPr w:rsidR="00101162" w:rsidRPr="00EF3E54" w:rsidSect="00440517">
      <w:footerReference w:type="default" r:id="rId11"/>
      <w:pgSz w:w="11907" w:h="16840" w:code="9"/>
      <w:pgMar w:top="1560" w:right="1418" w:bottom="1985" w:left="170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4EBF" w:rsidRDefault="00214EBF" w:rsidP="007C07B2">
      <w:r>
        <w:separator/>
      </w:r>
    </w:p>
  </w:endnote>
  <w:endnote w:type="continuationSeparator" w:id="0">
    <w:p w:rsidR="00214EBF" w:rsidRDefault="00214EBF" w:rsidP="007C07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20002A87" w:usb1="00000000" w:usb2="00000000"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1"/>
    <w:family w:val="swiss"/>
    <w:pitch w:val="variable"/>
    <w:sig w:usb0="20002A87" w:usb1="00000000" w:usb2="00000000" w:usb3="00000000" w:csb0="000001FF" w:csb1="00000000"/>
  </w:font>
  <w:font w:name="Verdana">
    <w:panose1 w:val="020B0604030504040204"/>
    <w:charset w:val="A1"/>
    <w:family w:val="swiss"/>
    <w:pitch w:val="variable"/>
    <w:sig w:usb0="A00006FF" w:usb1="4000205B" w:usb2="00000010" w:usb3="00000000" w:csb0="0000019F" w:csb1="00000000"/>
  </w:font>
  <w:font w:name="Lucida Sans Unicode">
    <w:panose1 w:val="020B0602030504020204"/>
    <w:charset w:val="A1"/>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A1"/>
    <w:family w:val="swiss"/>
    <w:pitch w:val="variable"/>
    <w:sig w:usb0="E1002EFF" w:usb1="C000605B" w:usb2="00000029" w:usb3="00000000" w:csb0="000101FF" w:csb1="00000000"/>
  </w:font>
  <w:font w:name="Arial,Bold">
    <w:panose1 w:val="00000000000000000000"/>
    <w:charset w:val="A1"/>
    <w:family w:val="auto"/>
    <w:notTrueType/>
    <w:pitch w:val="default"/>
    <w:sig w:usb0="00000081" w:usb1="00000000" w:usb2="00000000" w:usb3="00000000" w:csb0="00000008"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5285" w:rsidRPr="007C07B2" w:rsidRDefault="00D85285">
    <w:pPr>
      <w:pStyle w:val="a6"/>
      <w:jc w:val="center"/>
      <w:rPr>
        <w:rFonts w:ascii="Arial" w:hAnsi="Arial" w:cs="Arial"/>
      </w:rPr>
    </w:pPr>
    <w:r w:rsidRPr="007C07B2">
      <w:rPr>
        <w:rFonts w:ascii="Arial" w:hAnsi="Arial" w:cs="Arial"/>
      </w:rPr>
      <w:t xml:space="preserve">Σελίδα </w:t>
    </w:r>
    <w:r w:rsidR="00227DB6" w:rsidRPr="007C07B2">
      <w:rPr>
        <w:rFonts w:ascii="Arial" w:hAnsi="Arial" w:cs="Arial"/>
        <w:bCs/>
      </w:rPr>
      <w:fldChar w:fldCharType="begin"/>
    </w:r>
    <w:r w:rsidRPr="007C07B2">
      <w:rPr>
        <w:rFonts w:ascii="Arial" w:hAnsi="Arial" w:cs="Arial"/>
        <w:bCs/>
      </w:rPr>
      <w:instrText>PAGE</w:instrText>
    </w:r>
    <w:r w:rsidR="00227DB6" w:rsidRPr="007C07B2">
      <w:rPr>
        <w:rFonts w:ascii="Arial" w:hAnsi="Arial" w:cs="Arial"/>
        <w:bCs/>
      </w:rPr>
      <w:fldChar w:fldCharType="separate"/>
    </w:r>
    <w:r w:rsidR="0069771E">
      <w:rPr>
        <w:rFonts w:ascii="Arial" w:hAnsi="Arial" w:cs="Arial"/>
        <w:bCs/>
        <w:noProof/>
      </w:rPr>
      <w:t>1</w:t>
    </w:r>
    <w:r w:rsidR="00227DB6" w:rsidRPr="007C07B2">
      <w:rPr>
        <w:rFonts w:ascii="Arial" w:hAnsi="Arial" w:cs="Arial"/>
        <w:bCs/>
      </w:rPr>
      <w:fldChar w:fldCharType="end"/>
    </w:r>
    <w:r w:rsidRPr="007C07B2">
      <w:rPr>
        <w:rFonts w:ascii="Arial" w:hAnsi="Arial" w:cs="Arial"/>
      </w:rPr>
      <w:t xml:space="preserve"> από </w:t>
    </w:r>
    <w:r w:rsidR="00227DB6" w:rsidRPr="007C07B2">
      <w:rPr>
        <w:rFonts w:ascii="Arial" w:hAnsi="Arial" w:cs="Arial"/>
        <w:bCs/>
      </w:rPr>
      <w:fldChar w:fldCharType="begin"/>
    </w:r>
    <w:r w:rsidRPr="007C07B2">
      <w:rPr>
        <w:rFonts w:ascii="Arial" w:hAnsi="Arial" w:cs="Arial"/>
        <w:bCs/>
      </w:rPr>
      <w:instrText>NUMPAGES</w:instrText>
    </w:r>
    <w:r w:rsidR="00227DB6" w:rsidRPr="007C07B2">
      <w:rPr>
        <w:rFonts w:ascii="Arial" w:hAnsi="Arial" w:cs="Arial"/>
        <w:bCs/>
      </w:rPr>
      <w:fldChar w:fldCharType="separate"/>
    </w:r>
    <w:r w:rsidR="0069771E">
      <w:rPr>
        <w:rFonts w:ascii="Arial" w:hAnsi="Arial" w:cs="Arial"/>
        <w:bCs/>
        <w:noProof/>
      </w:rPr>
      <w:t>3</w:t>
    </w:r>
    <w:r w:rsidR="00227DB6" w:rsidRPr="007C07B2">
      <w:rPr>
        <w:rFonts w:ascii="Arial" w:hAnsi="Arial" w:cs="Arial"/>
        <w:bCs/>
      </w:rPr>
      <w:fldChar w:fldCharType="end"/>
    </w:r>
  </w:p>
  <w:p w:rsidR="00D85285" w:rsidRDefault="00D85285">
    <w:pPr>
      <w:pStyle w:val="a6"/>
    </w:pPr>
  </w:p>
  <w:p w:rsidR="00D85285" w:rsidRDefault="00D8528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4EBF" w:rsidRDefault="00214EBF" w:rsidP="007C07B2">
      <w:r>
        <w:separator/>
      </w:r>
    </w:p>
  </w:footnote>
  <w:footnote w:type="continuationSeparator" w:id="0">
    <w:p w:rsidR="00214EBF" w:rsidRDefault="00214EBF" w:rsidP="007C07B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D5C98"/>
    <w:multiLevelType w:val="hybridMultilevel"/>
    <w:tmpl w:val="DC263FFA"/>
    <w:lvl w:ilvl="0" w:tplc="4A46DAA8">
      <w:numFmt w:val="bullet"/>
      <w:lvlText w:val="-"/>
      <w:lvlJc w:val="left"/>
      <w:pPr>
        <w:ind w:left="720" w:hanging="360"/>
      </w:pPr>
      <w:rPr>
        <w:rFonts w:ascii="Calibri" w:eastAsia="Times New Roman" w:hAnsi="Calibri"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nsid w:val="15C90508"/>
    <w:multiLevelType w:val="hybridMultilevel"/>
    <w:tmpl w:val="9A02EA4C"/>
    <w:lvl w:ilvl="0" w:tplc="04080001">
      <w:start w:val="1"/>
      <w:numFmt w:val="bullet"/>
      <w:lvlText w:val=""/>
      <w:lvlJc w:val="left"/>
      <w:pPr>
        <w:ind w:left="720" w:hanging="360"/>
      </w:pPr>
      <w:rPr>
        <w:rFonts w:ascii="Symbol" w:hAnsi="Symbol"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2">
    <w:nsid w:val="1DB904BD"/>
    <w:multiLevelType w:val="hybridMultilevel"/>
    <w:tmpl w:val="14288AF2"/>
    <w:lvl w:ilvl="0" w:tplc="DA2A40FA">
      <w:start w:val="1"/>
      <w:numFmt w:val="decimal"/>
      <w:lvlText w:val="%1."/>
      <w:lvlJc w:val="left"/>
      <w:pPr>
        <w:ind w:left="928" w:hanging="360"/>
      </w:pPr>
      <w:rPr>
        <w:rFonts w:hint="default"/>
      </w:rPr>
    </w:lvl>
    <w:lvl w:ilvl="1" w:tplc="04080019" w:tentative="1">
      <w:start w:val="1"/>
      <w:numFmt w:val="lowerLetter"/>
      <w:lvlText w:val="%2."/>
      <w:lvlJc w:val="left"/>
      <w:pPr>
        <w:ind w:left="1647" w:hanging="360"/>
      </w:pPr>
    </w:lvl>
    <w:lvl w:ilvl="2" w:tplc="0408001B" w:tentative="1">
      <w:start w:val="1"/>
      <w:numFmt w:val="lowerRoman"/>
      <w:lvlText w:val="%3."/>
      <w:lvlJc w:val="right"/>
      <w:pPr>
        <w:ind w:left="2367" w:hanging="180"/>
      </w:pPr>
    </w:lvl>
    <w:lvl w:ilvl="3" w:tplc="0408000F" w:tentative="1">
      <w:start w:val="1"/>
      <w:numFmt w:val="decimal"/>
      <w:lvlText w:val="%4."/>
      <w:lvlJc w:val="left"/>
      <w:pPr>
        <w:ind w:left="3087" w:hanging="360"/>
      </w:pPr>
    </w:lvl>
    <w:lvl w:ilvl="4" w:tplc="04080019" w:tentative="1">
      <w:start w:val="1"/>
      <w:numFmt w:val="lowerLetter"/>
      <w:lvlText w:val="%5."/>
      <w:lvlJc w:val="left"/>
      <w:pPr>
        <w:ind w:left="3807" w:hanging="360"/>
      </w:pPr>
    </w:lvl>
    <w:lvl w:ilvl="5" w:tplc="0408001B" w:tentative="1">
      <w:start w:val="1"/>
      <w:numFmt w:val="lowerRoman"/>
      <w:lvlText w:val="%6."/>
      <w:lvlJc w:val="right"/>
      <w:pPr>
        <w:ind w:left="4527" w:hanging="180"/>
      </w:pPr>
    </w:lvl>
    <w:lvl w:ilvl="6" w:tplc="0408000F" w:tentative="1">
      <w:start w:val="1"/>
      <w:numFmt w:val="decimal"/>
      <w:lvlText w:val="%7."/>
      <w:lvlJc w:val="left"/>
      <w:pPr>
        <w:ind w:left="5247" w:hanging="360"/>
      </w:pPr>
    </w:lvl>
    <w:lvl w:ilvl="7" w:tplc="04080019" w:tentative="1">
      <w:start w:val="1"/>
      <w:numFmt w:val="lowerLetter"/>
      <w:lvlText w:val="%8."/>
      <w:lvlJc w:val="left"/>
      <w:pPr>
        <w:ind w:left="5967" w:hanging="360"/>
      </w:pPr>
    </w:lvl>
    <w:lvl w:ilvl="8" w:tplc="0408001B" w:tentative="1">
      <w:start w:val="1"/>
      <w:numFmt w:val="lowerRoman"/>
      <w:lvlText w:val="%9."/>
      <w:lvlJc w:val="right"/>
      <w:pPr>
        <w:ind w:left="6687" w:hanging="180"/>
      </w:pPr>
    </w:lvl>
  </w:abstractNum>
  <w:abstractNum w:abstractNumId="3">
    <w:nsid w:val="1F8E350B"/>
    <w:multiLevelType w:val="hybridMultilevel"/>
    <w:tmpl w:val="3A961D50"/>
    <w:lvl w:ilvl="0" w:tplc="04080001">
      <w:start w:val="1"/>
      <w:numFmt w:val="bullet"/>
      <w:lvlText w:val=""/>
      <w:lvlJc w:val="left"/>
      <w:pPr>
        <w:ind w:left="720" w:hanging="360"/>
      </w:pPr>
      <w:rPr>
        <w:rFonts w:ascii="Symbol" w:hAnsi="Symbol"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4">
    <w:nsid w:val="2E0F29E1"/>
    <w:multiLevelType w:val="hybridMultilevel"/>
    <w:tmpl w:val="16AAC562"/>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nsid w:val="2F1F02E0"/>
    <w:multiLevelType w:val="multilevel"/>
    <w:tmpl w:val="0F8A923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30764F67"/>
    <w:multiLevelType w:val="hybridMultilevel"/>
    <w:tmpl w:val="C0062F7A"/>
    <w:lvl w:ilvl="0" w:tplc="0408000F">
      <w:start w:val="1"/>
      <w:numFmt w:val="decimal"/>
      <w:lvlText w:val="%1."/>
      <w:lvlJc w:val="left"/>
      <w:pPr>
        <w:ind w:left="720" w:hanging="360"/>
      </w:pPr>
      <w:rPr>
        <w:rFonts w:cs="Times New Roman"/>
      </w:rPr>
    </w:lvl>
    <w:lvl w:ilvl="1" w:tplc="04080019">
      <w:start w:val="1"/>
      <w:numFmt w:val="lowerLetter"/>
      <w:lvlText w:val="%2."/>
      <w:lvlJc w:val="left"/>
      <w:pPr>
        <w:ind w:left="1440" w:hanging="360"/>
      </w:pPr>
      <w:rPr>
        <w:rFonts w:cs="Times New Roman"/>
      </w:rPr>
    </w:lvl>
    <w:lvl w:ilvl="2" w:tplc="0408001B">
      <w:start w:val="1"/>
      <w:numFmt w:val="lowerRoman"/>
      <w:lvlText w:val="%3."/>
      <w:lvlJc w:val="right"/>
      <w:pPr>
        <w:ind w:left="2160" w:hanging="180"/>
      </w:pPr>
      <w:rPr>
        <w:rFonts w:cs="Times New Roman"/>
      </w:rPr>
    </w:lvl>
    <w:lvl w:ilvl="3" w:tplc="0408000F">
      <w:start w:val="1"/>
      <w:numFmt w:val="decimal"/>
      <w:lvlText w:val="%4."/>
      <w:lvlJc w:val="left"/>
      <w:pPr>
        <w:ind w:left="2880" w:hanging="360"/>
      </w:pPr>
      <w:rPr>
        <w:rFonts w:cs="Times New Roman"/>
      </w:rPr>
    </w:lvl>
    <w:lvl w:ilvl="4" w:tplc="04080019">
      <w:start w:val="1"/>
      <w:numFmt w:val="lowerLetter"/>
      <w:lvlText w:val="%5."/>
      <w:lvlJc w:val="left"/>
      <w:pPr>
        <w:ind w:left="3600" w:hanging="360"/>
      </w:pPr>
      <w:rPr>
        <w:rFonts w:cs="Times New Roman"/>
      </w:rPr>
    </w:lvl>
    <w:lvl w:ilvl="5" w:tplc="0408001B">
      <w:start w:val="1"/>
      <w:numFmt w:val="lowerRoman"/>
      <w:lvlText w:val="%6."/>
      <w:lvlJc w:val="right"/>
      <w:pPr>
        <w:ind w:left="4320" w:hanging="180"/>
      </w:pPr>
      <w:rPr>
        <w:rFonts w:cs="Times New Roman"/>
      </w:rPr>
    </w:lvl>
    <w:lvl w:ilvl="6" w:tplc="0408000F">
      <w:start w:val="1"/>
      <w:numFmt w:val="decimal"/>
      <w:lvlText w:val="%7."/>
      <w:lvlJc w:val="left"/>
      <w:pPr>
        <w:ind w:left="5040" w:hanging="360"/>
      </w:pPr>
      <w:rPr>
        <w:rFonts w:cs="Times New Roman"/>
      </w:rPr>
    </w:lvl>
    <w:lvl w:ilvl="7" w:tplc="04080019">
      <w:start w:val="1"/>
      <w:numFmt w:val="lowerLetter"/>
      <w:lvlText w:val="%8."/>
      <w:lvlJc w:val="left"/>
      <w:pPr>
        <w:ind w:left="5760" w:hanging="360"/>
      </w:pPr>
      <w:rPr>
        <w:rFonts w:cs="Times New Roman"/>
      </w:rPr>
    </w:lvl>
    <w:lvl w:ilvl="8" w:tplc="0408001B">
      <w:start w:val="1"/>
      <w:numFmt w:val="lowerRoman"/>
      <w:lvlText w:val="%9."/>
      <w:lvlJc w:val="right"/>
      <w:pPr>
        <w:ind w:left="6480" w:hanging="180"/>
      </w:pPr>
      <w:rPr>
        <w:rFonts w:cs="Times New Roman"/>
      </w:rPr>
    </w:lvl>
  </w:abstractNum>
  <w:abstractNum w:abstractNumId="7">
    <w:nsid w:val="30FA3278"/>
    <w:multiLevelType w:val="hybridMultilevel"/>
    <w:tmpl w:val="5C14FD2C"/>
    <w:lvl w:ilvl="0" w:tplc="04080001">
      <w:start w:val="1"/>
      <w:numFmt w:val="bullet"/>
      <w:lvlText w:val=""/>
      <w:lvlJc w:val="left"/>
      <w:pPr>
        <w:ind w:left="360" w:hanging="360"/>
      </w:pPr>
      <w:rPr>
        <w:rFonts w:ascii="Symbol" w:hAnsi="Symbol" w:hint="default"/>
      </w:rPr>
    </w:lvl>
    <w:lvl w:ilvl="1" w:tplc="04080003">
      <w:start w:val="1"/>
      <w:numFmt w:val="decimal"/>
      <w:lvlText w:val="%2."/>
      <w:lvlJc w:val="left"/>
      <w:pPr>
        <w:tabs>
          <w:tab w:val="num" w:pos="1080"/>
        </w:tabs>
        <w:ind w:left="1080" w:hanging="360"/>
      </w:pPr>
    </w:lvl>
    <w:lvl w:ilvl="2" w:tplc="04080005">
      <w:start w:val="1"/>
      <w:numFmt w:val="decimal"/>
      <w:lvlText w:val="%3."/>
      <w:lvlJc w:val="left"/>
      <w:pPr>
        <w:tabs>
          <w:tab w:val="num" w:pos="1800"/>
        </w:tabs>
        <w:ind w:left="1800" w:hanging="360"/>
      </w:pPr>
    </w:lvl>
    <w:lvl w:ilvl="3" w:tplc="04080001">
      <w:start w:val="1"/>
      <w:numFmt w:val="decimal"/>
      <w:lvlText w:val="%4."/>
      <w:lvlJc w:val="left"/>
      <w:pPr>
        <w:tabs>
          <w:tab w:val="num" w:pos="2520"/>
        </w:tabs>
        <w:ind w:left="2520" w:hanging="360"/>
      </w:pPr>
    </w:lvl>
    <w:lvl w:ilvl="4" w:tplc="04080003">
      <w:start w:val="1"/>
      <w:numFmt w:val="decimal"/>
      <w:lvlText w:val="%5."/>
      <w:lvlJc w:val="left"/>
      <w:pPr>
        <w:tabs>
          <w:tab w:val="num" w:pos="3240"/>
        </w:tabs>
        <w:ind w:left="3240" w:hanging="360"/>
      </w:pPr>
    </w:lvl>
    <w:lvl w:ilvl="5" w:tplc="04080005">
      <w:start w:val="1"/>
      <w:numFmt w:val="decimal"/>
      <w:lvlText w:val="%6."/>
      <w:lvlJc w:val="left"/>
      <w:pPr>
        <w:tabs>
          <w:tab w:val="num" w:pos="3960"/>
        </w:tabs>
        <w:ind w:left="3960" w:hanging="360"/>
      </w:pPr>
    </w:lvl>
    <w:lvl w:ilvl="6" w:tplc="04080001">
      <w:start w:val="1"/>
      <w:numFmt w:val="decimal"/>
      <w:lvlText w:val="%7."/>
      <w:lvlJc w:val="left"/>
      <w:pPr>
        <w:tabs>
          <w:tab w:val="num" w:pos="4680"/>
        </w:tabs>
        <w:ind w:left="4680" w:hanging="360"/>
      </w:pPr>
    </w:lvl>
    <w:lvl w:ilvl="7" w:tplc="04080003">
      <w:start w:val="1"/>
      <w:numFmt w:val="decimal"/>
      <w:lvlText w:val="%8."/>
      <w:lvlJc w:val="left"/>
      <w:pPr>
        <w:tabs>
          <w:tab w:val="num" w:pos="5400"/>
        </w:tabs>
        <w:ind w:left="5400" w:hanging="360"/>
      </w:pPr>
    </w:lvl>
    <w:lvl w:ilvl="8" w:tplc="04080005">
      <w:start w:val="1"/>
      <w:numFmt w:val="decimal"/>
      <w:lvlText w:val="%9."/>
      <w:lvlJc w:val="left"/>
      <w:pPr>
        <w:tabs>
          <w:tab w:val="num" w:pos="6120"/>
        </w:tabs>
        <w:ind w:left="6120" w:hanging="360"/>
      </w:pPr>
    </w:lvl>
  </w:abstractNum>
  <w:abstractNum w:abstractNumId="8">
    <w:nsid w:val="3193135E"/>
    <w:multiLevelType w:val="hybridMultilevel"/>
    <w:tmpl w:val="DA6CF4DA"/>
    <w:lvl w:ilvl="0" w:tplc="98D6C478">
      <w:start w:val="1"/>
      <w:numFmt w:val="decimal"/>
      <w:lvlText w:val="%1."/>
      <w:lvlJc w:val="left"/>
      <w:pPr>
        <w:ind w:left="473" w:hanging="360"/>
      </w:pPr>
      <w:rPr>
        <w:rFonts w:hint="default"/>
      </w:rPr>
    </w:lvl>
    <w:lvl w:ilvl="1" w:tplc="04080019" w:tentative="1">
      <w:start w:val="1"/>
      <w:numFmt w:val="lowerLetter"/>
      <w:lvlText w:val="%2."/>
      <w:lvlJc w:val="left"/>
      <w:pPr>
        <w:ind w:left="1193" w:hanging="360"/>
      </w:pPr>
    </w:lvl>
    <w:lvl w:ilvl="2" w:tplc="0408001B" w:tentative="1">
      <w:start w:val="1"/>
      <w:numFmt w:val="lowerRoman"/>
      <w:lvlText w:val="%3."/>
      <w:lvlJc w:val="right"/>
      <w:pPr>
        <w:ind w:left="1913" w:hanging="180"/>
      </w:pPr>
    </w:lvl>
    <w:lvl w:ilvl="3" w:tplc="0408000F" w:tentative="1">
      <w:start w:val="1"/>
      <w:numFmt w:val="decimal"/>
      <w:lvlText w:val="%4."/>
      <w:lvlJc w:val="left"/>
      <w:pPr>
        <w:ind w:left="2633" w:hanging="360"/>
      </w:pPr>
    </w:lvl>
    <w:lvl w:ilvl="4" w:tplc="04080019" w:tentative="1">
      <w:start w:val="1"/>
      <w:numFmt w:val="lowerLetter"/>
      <w:lvlText w:val="%5."/>
      <w:lvlJc w:val="left"/>
      <w:pPr>
        <w:ind w:left="3353" w:hanging="360"/>
      </w:pPr>
    </w:lvl>
    <w:lvl w:ilvl="5" w:tplc="0408001B" w:tentative="1">
      <w:start w:val="1"/>
      <w:numFmt w:val="lowerRoman"/>
      <w:lvlText w:val="%6."/>
      <w:lvlJc w:val="right"/>
      <w:pPr>
        <w:ind w:left="4073" w:hanging="180"/>
      </w:pPr>
    </w:lvl>
    <w:lvl w:ilvl="6" w:tplc="0408000F" w:tentative="1">
      <w:start w:val="1"/>
      <w:numFmt w:val="decimal"/>
      <w:lvlText w:val="%7."/>
      <w:lvlJc w:val="left"/>
      <w:pPr>
        <w:ind w:left="4793" w:hanging="360"/>
      </w:pPr>
    </w:lvl>
    <w:lvl w:ilvl="7" w:tplc="04080019" w:tentative="1">
      <w:start w:val="1"/>
      <w:numFmt w:val="lowerLetter"/>
      <w:lvlText w:val="%8."/>
      <w:lvlJc w:val="left"/>
      <w:pPr>
        <w:ind w:left="5513" w:hanging="360"/>
      </w:pPr>
    </w:lvl>
    <w:lvl w:ilvl="8" w:tplc="0408001B" w:tentative="1">
      <w:start w:val="1"/>
      <w:numFmt w:val="lowerRoman"/>
      <w:lvlText w:val="%9."/>
      <w:lvlJc w:val="right"/>
      <w:pPr>
        <w:ind w:left="6233" w:hanging="180"/>
      </w:pPr>
    </w:lvl>
  </w:abstractNum>
  <w:abstractNum w:abstractNumId="9">
    <w:nsid w:val="3523504D"/>
    <w:multiLevelType w:val="hybridMultilevel"/>
    <w:tmpl w:val="6AD4D7BC"/>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nsid w:val="39582077"/>
    <w:multiLevelType w:val="hybridMultilevel"/>
    <w:tmpl w:val="367A6958"/>
    <w:lvl w:ilvl="0" w:tplc="0408000F">
      <w:start w:val="1"/>
      <w:numFmt w:val="decimal"/>
      <w:lvlText w:val="%1."/>
      <w:lvlJc w:val="left"/>
      <w:pPr>
        <w:ind w:left="1572" w:hanging="360"/>
      </w:pPr>
      <w:rPr>
        <w:rFonts w:cs="Times New Roman"/>
      </w:rPr>
    </w:lvl>
    <w:lvl w:ilvl="1" w:tplc="04080019">
      <w:start w:val="1"/>
      <w:numFmt w:val="lowerLetter"/>
      <w:lvlText w:val="%2."/>
      <w:lvlJc w:val="left"/>
      <w:pPr>
        <w:ind w:left="2292" w:hanging="360"/>
      </w:pPr>
      <w:rPr>
        <w:rFonts w:cs="Times New Roman"/>
      </w:rPr>
    </w:lvl>
    <w:lvl w:ilvl="2" w:tplc="0408001B">
      <w:start w:val="1"/>
      <w:numFmt w:val="lowerRoman"/>
      <w:lvlText w:val="%3."/>
      <w:lvlJc w:val="right"/>
      <w:pPr>
        <w:ind w:left="3012" w:hanging="180"/>
      </w:pPr>
      <w:rPr>
        <w:rFonts w:cs="Times New Roman"/>
      </w:rPr>
    </w:lvl>
    <w:lvl w:ilvl="3" w:tplc="0408000F">
      <w:start w:val="1"/>
      <w:numFmt w:val="decimal"/>
      <w:lvlText w:val="%4."/>
      <w:lvlJc w:val="left"/>
      <w:pPr>
        <w:ind w:left="3732" w:hanging="360"/>
      </w:pPr>
      <w:rPr>
        <w:rFonts w:cs="Times New Roman"/>
      </w:rPr>
    </w:lvl>
    <w:lvl w:ilvl="4" w:tplc="04080019">
      <w:start w:val="1"/>
      <w:numFmt w:val="lowerLetter"/>
      <w:lvlText w:val="%5."/>
      <w:lvlJc w:val="left"/>
      <w:pPr>
        <w:ind w:left="4452" w:hanging="360"/>
      </w:pPr>
      <w:rPr>
        <w:rFonts w:cs="Times New Roman"/>
      </w:rPr>
    </w:lvl>
    <w:lvl w:ilvl="5" w:tplc="0408001B">
      <w:start w:val="1"/>
      <w:numFmt w:val="lowerRoman"/>
      <w:lvlText w:val="%6."/>
      <w:lvlJc w:val="right"/>
      <w:pPr>
        <w:ind w:left="5172" w:hanging="180"/>
      </w:pPr>
      <w:rPr>
        <w:rFonts w:cs="Times New Roman"/>
      </w:rPr>
    </w:lvl>
    <w:lvl w:ilvl="6" w:tplc="0408000F">
      <w:start w:val="1"/>
      <w:numFmt w:val="decimal"/>
      <w:lvlText w:val="%7."/>
      <w:lvlJc w:val="left"/>
      <w:pPr>
        <w:ind w:left="5892" w:hanging="360"/>
      </w:pPr>
      <w:rPr>
        <w:rFonts w:cs="Times New Roman"/>
      </w:rPr>
    </w:lvl>
    <w:lvl w:ilvl="7" w:tplc="04080019">
      <w:start w:val="1"/>
      <w:numFmt w:val="lowerLetter"/>
      <w:lvlText w:val="%8."/>
      <w:lvlJc w:val="left"/>
      <w:pPr>
        <w:ind w:left="6612" w:hanging="360"/>
      </w:pPr>
      <w:rPr>
        <w:rFonts w:cs="Times New Roman"/>
      </w:rPr>
    </w:lvl>
    <w:lvl w:ilvl="8" w:tplc="0408001B">
      <w:start w:val="1"/>
      <w:numFmt w:val="lowerRoman"/>
      <w:lvlText w:val="%9."/>
      <w:lvlJc w:val="right"/>
      <w:pPr>
        <w:ind w:left="7332" w:hanging="180"/>
      </w:pPr>
      <w:rPr>
        <w:rFonts w:cs="Times New Roman"/>
      </w:rPr>
    </w:lvl>
  </w:abstractNum>
  <w:abstractNum w:abstractNumId="11">
    <w:nsid w:val="3EC83B29"/>
    <w:multiLevelType w:val="hybridMultilevel"/>
    <w:tmpl w:val="1AAA49E8"/>
    <w:lvl w:ilvl="0" w:tplc="04080001">
      <w:start w:val="1"/>
      <w:numFmt w:val="bullet"/>
      <w:lvlText w:val=""/>
      <w:lvlJc w:val="left"/>
      <w:pPr>
        <w:ind w:left="720" w:hanging="360"/>
      </w:pPr>
      <w:rPr>
        <w:rFonts w:ascii="Symbol" w:hAnsi="Symbol"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12">
    <w:nsid w:val="42557859"/>
    <w:multiLevelType w:val="hybridMultilevel"/>
    <w:tmpl w:val="DD72FD12"/>
    <w:lvl w:ilvl="0" w:tplc="31666FBA">
      <w:start w:val="1"/>
      <w:numFmt w:val="decimal"/>
      <w:pStyle w:val="a"/>
      <w:lvlText w:val="%1."/>
      <w:lvlJc w:val="left"/>
      <w:pPr>
        <w:ind w:left="1877" w:hanging="360"/>
      </w:pPr>
    </w:lvl>
    <w:lvl w:ilvl="1" w:tplc="04080019" w:tentative="1">
      <w:start w:val="1"/>
      <w:numFmt w:val="lowerLetter"/>
      <w:lvlText w:val="%2."/>
      <w:lvlJc w:val="left"/>
      <w:pPr>
        <w:ind w:left="2597" w:hanging="360"/>
      </w:pPr>
    </w:lvl>
    <w:lvl w:ilvl="2" w:tplc="0408001B" w:tentative="1">
      <w:start w:val="1"/>
      <w:numFmt w:val="lowerRoman"/>
      <w:lvlText w:val="%3."/>
      <w:lvlJc w:val="right"/>
      <w:pPr>
        <w:ind w:left="3317" w:hanging="180"/>
      </w:pPr>
    </w:lvl>
    <w:lvl w:ilvl="3" w:tplc="0408000F" w:tentative="1">
      <w:start w:val="1"/>
      <w:numFmt w:val="decimal"/>
      <w:lvlText w:val="%4."/>
      <w:lvlJc w:val="left"/>
      <w:pPr>
        <w:ind w:left="4037" w:hanging="360"/>
      </w:pPr>
    </w:lvl>
    <w:lvl w:ilvl="4" w:tplc="04080019" w:tentative="1">
      <w:start w:val="1"/>
      <w:numFmt w:val="lowerLetter"/>
      <w:lvlText w:val="%5."/>
      <w:lvlJc w:val="left"/>
      <w:pPr>
        <w:ind w:left="4757" w:hanging="360"/>
      </w:pPr>
    </w:lvl>
    <w:lvl w:ilvl="5" w:tplc="0408001B" w:tentative="1">
      <w:start w:val="1"/>
      <w:numFmt w:val="lowerRoman"/>
      <w:lvlText w:val="%6."/>
      <w:lvlJc w:val="right"/>
      <w:pPr>
        <w:ind w:left="5477" w:hanging="180"/>
      </w:pPr>
    </w:lvl>
    <w:lvl w:ilvl="6" w:tplc="0408000F" w:tentative="1">
      <w:start w:val="1"/>
      <w:numFmt w:val="decimal"/>
      <w:lvlText w:val="%7."/>
      <w:lvlJc w:val="left"/>
      <w:pPr>
        <w:ind w:left="6197" w:hanging="360"/>
      </w:pPr>
    </w:lvl>
    <w:lvl w:ilvl="7" w:tplc="04080019" w:tentative="1">
      <w:start w:val="1"/>
      <w:numFmt w:val="lowerLetter"/>
      <w:lvlText w:val="%8."/>
      <w:lvlJc w:val="left"/>
      <w:pPr>
        <w:ind w:left="6917" w:hanging="360"/>
      </w:pPr>
    </w:lvl>
    <w:lvl w:ilvl="8" w:tplc="0408001B" w:tentative="1">
      <w:start w:val="1"/>
      <w:numFmt w:val="lowerRoman"/>
      <w:lvlText w:val="%9."/>
      <w:lvlJc w:val="right"/>
      <w:pPr>
        <w:ind w:left="7637" w:hanging="180"/>
      </w:pPr>
    </w:lvl>
  </w:abstractNum>
  <w:abstractNum w:abstractNumId="13">
    <w:nsid w:val="44E7219F"/>
    <w:multiLevelType w:val="multilevel"/>
    <w:tmpl w:val="26D0872A"/>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lang w:val="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FC0500D"/>
    <w:multiLevelType w:val="hybridMultilevel"/>
    <w:tmpl w:val="9B00E236"/>
    <w:lvl w:ilvl="0" w:tplc="04080001">
      <w:start w:val="1"/>
      <w:numFmt w:val="bullet"/>
      <w:lvlText w:val=""/>
      <w:lvlJc w:val="left"/>
      <w:pPr>
        <w:ind w:left="720" w:hanging="360"/>
      </w:pPr>
      <w:rPr>
        <w:rFonts w:ascii="Symbol" w:hAnsi="Symbol"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15">
    <w:nsid w:val="5BF93169"/>
    <w:multiLevelType w:val="hybridMultilevel"/>
    <w:tmpl w:val="94BEAC3C"/>
    <w:lvl w:ilvl="0" w:tplc="7D6E8D4E">
      <w:start w:val="2"/>
      <w:numFmt w:val="bullet"/>
      <w:lvlText w:val="-"/>
      <w:lvlJc w:val="left"/>
      <w:pPr>
        <w:ind w:left="1080" w:hanging="360"/>
      </w:pPr>
      <w:rPr>
        <w:rFonts w:ascii="Times New Roman" w:eastAsia="Times New Roman" w:hAnsi="Times New Roman"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6">
    <w:nsid w:val="5EF82445"/>
    <w:multiLevelType w:val="hybridMultilevel"/>
    <w:tmpl w:val="82267242"/>
    <w:lvl w:ilvl="0" w:tplc="04080001">
      <w:start w:val="1"/>
      <w:numFmt w:val="bullet"/>
      <w:lvlText w:val=""/>
      <w:lvlJc w:val="left"/>
      <w:pPr>
        <w:ind w:left="720" w:hanging="360"/>
      </w:pPr>
      <w:rPr>
        <w:rFonts w:ascii="Symbol" w:hAnsi="Symbol"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17">
    <w:nsid w:val="6A546E9A"/>
    <w:multiLevelType w:val="hybridMultilevel"/>
    <w:tmpl w:val="5880A290"/>
    <w:lvl w:ilvl="0" w:tplc="EB666C4C">
      <w:start w:val="1"/>
      <w:numFmt w:val="decimal"/>
      <w:lvlText w:val="%1."/>
      <w:lvlJc w:val="left"/>
      <w:pPr>
        <w:ind w:left="360" w:hanging="360"/>
      </w:pPr>
      <w:rPr>
        <w:rFonts w:ascii="Arial" w:eastAsia="Times New Roman" w:hAnsi="Arial" w:cs="Arial"/>
      </w:rPr>
    </w:lvl>
    <w:lvl w:ilvl="1" w:tplc="04080019">
      <w:start w:val="1"/>
      <w:numFmt w:val="lowerLetter"/>
      <w:lvlText w:val="%2."/>
      <w:lvlJc w:val="left"/>
      <w:pPr>
        <w:ind w:left="1437" w:hanging="360"/>
      </w:pPr>
    </w:lvl>
    <w:lvl w:ilvl="2" w:tplc="0408001B" w:tentative="1">
      <w:start w:val="1"/>
      <w:numFmt w:val="lowerRoman"/>
      <w:lvlText w:val="%3."/>
      <w:lvlJc w:val="right"/>
      <w:pPr>
        <w:ind w:left="2157" w:hanging="180"/>
      </w:pPr>
    </w:lvl>
    <w:lvl w:ilvl="3" w:tplc="0408000F" w:tentative="1">
      <w:start w:val="1"/>
      <w:numFmt w:val="decimal"/>
      <w:lvlText w:val="%4."/>
      <w:lvlJc w:val="left"/>
      <w:pPr>
        <w:ind w:left="2877" w:hanging="360"/>
      </w:pPr>
    </w:lvl>
    <w:lvl w:ilvl="4" w:tplc="04080019" w:tentative="1">
      <w:start w:val="1"/>
      <w:numFmt w:val="lowerLetter"/>
      <w:lvlText w:val="%5."/>
      <w:lvlJc w:val="left"/>
      <w:pPr>
        <w:ind w:left="3597" w:hanging="360"/>
      </w:pPr>
    </w:lvl>
    <w:lvl w:ilvl="5" w:tplc="0408001B" w:tentative="1">
      <w:start w:val="1"/>
      <w:numFmt w:val="lowerRoman"/>
      <w:lvlText w:val="%6."/>
      <w:lvlJc w:val="right"/>
      <w:pPr>
        <w:ind w:left="4317" w:hanging="180"/>
      </w:pPr>
    </w:lvl>
    <w:lvl w:ilvl="6" w:tplc="0408000F" w:tentative="1">
      <w:start w:val="1"/>
      <w:numFmt w:val="decimal"/>
      <w:lvlText w:val="%7."/>
      <w:lvlJc w:val="left"/>
      <w:pPr>
        <w:ind w:left="5037" w:hanging="360"/>
      </w:pPr>
    </w:lvl>
    <w:lvl w:ilvl="7" w:tplc="04080019" w:tentative="1">
      <w:start w:val="1"/>
      <w:numFmt w:val="lowerLetter"/>
      <w:lvlText w:val="%8."/>
      <w:lvlJc w:val="left"/>
      <w:pPr>
        <w:ind w:left="5757" w:hanging="360"/>
      </w:pPr>
    </w:lvl>
    <w:lvl w:ilvl="8" w:tplc="0408001B" w:tentative="1">
      <w:start w:val="1"/>
      <w:numFmt w:val="lowerRoman"/>
      <w:lvlText w:val="%9."/>
      <w:lvlJc w:val="right"/>
      <w:pPr>
        <w:ind w:left="6477" w:hanging="180"/>
      </w:pPr>
    </w:lvl>
  </w:abstractNum>
  <w:abstractNum w:abstractNumId="18">
    <w:nsid w:val="783D16C6"/>
    <w:multiLevelType w:val="hybridMultilevel"/>
    <w:tmpl w:val="14288AF2"/>
    <w:lvl w:ilvl="0" w:tplc="DA2A40FA">
      <w:start w:val="1"/>
      <w:numFmt w:val="decimal"/>
      <w:lvlText w:val="%1."/>
      <w:lvlJc w:val="left"/>
      <w:pPr>
        <w:ind w:left="928" w:hanging="360"/>
      </w:pPr>
      <w:rPr>
        <w:rFonts w:hint="default"/>
      </w:rPr>
    </w:lvl>
    <w:lvl w:ilvl="1" w:tplc="04080019" w:tentative="1">
      <w:start w:val="1"/>
      <w:numFmt w:val="lowerLetter"/>
      <w:lvlText w:val="%2."/>
      <w:lvlJc w:val="left"/>
      <w:pPr>
        <w:ind w:left="1647" w:hanging="360"/>
      </w:pPr>
    </w:lvl>
    <w:lvl w:ilvl="2" w:tplc="0408001B" w:tentative="1">
      <w:start w:val="1"/>
      <w:numFmt w:val="lowerRoman"/>
      <w:lvlText w:val="%3."/>
      <w:lvlJc w:val="right"/>
      <w:pPr>
        <w:ind w:left="2367" w:hanging="180"/>
      </w:pPr>
    </w:lvl>
    <w:lvl w:ilvl="3" w:tplc="0408000F" w:tentative="1">
      <w:start w:val="1"/>
      <w:numFmt w:val="decimal"/>
      <w:lvlText w:val="%4."/>
      <w:lvlJc w:val="left"/>
      <w:pPr>
        <w:ind w:left="3087" w:hanging="360"/>
      </w:pPr>
    </w:lvl>
    <w:lvl w:ilvl="4" w:tplc="04080019" w:tentative="1">
      <w:start w:val="1"/>
      <w:numFmt w:val="lowerLetter"/>
      <w:lvlText w:val="%5."/>
      <w:lvlJc w:val="left"/>
      <w:pPr>
        <w:ind w:left="3807" w:hanging="360"/>
      </w:pPr>
    </w:lvl>
    <w:lvl w:ilvl="5" w:tplc="0408001B" w:tentative="1">
      <w:start w:val="1"/>
      <w:numFmt w:val="lowerRoman"/>
      <w:lvlText w:val="%6."/>
      <w:lvlJc w:val="right"/>
      <w:pPr>
        <w:ind w:left="4527" w:hanging="180"/>
      </w:pPr>
    </w:lvl>
    <w:lvl w:ilvl="6" w:tplc="0408000F" w:tentative="1">
      <w:start w:val="1"/>
      <w:numFmt w:val="decimal"/>
      <w:lvlText w:val="%7."/>
      <w:lvlJc w:val="left"/>
      <w:pPr>
        <w:ind w:left="5247" w:hanging="360"/>
      </w:pPr>
    </w:lvl>
    <w:lvl w:ilvl="7" w:tplc="04080019" w:tentative="1">
      <w:start w:val="1"/>
      <w:numFmt w:val="lowerLetter"/>
      <w:lvlText w:val="%8."/>
      <w:lvlJc w:val="left"/>
      <w:pPr>
        <w:ind w:left="5967" w:hanging="360"/>
      </w:pPr>
    </w:lvl>
    <w:lvl w:ilvl="8" w:tplc="0408001B" w:tentative="1">
      <w:start w:val="1"/>
      <w:numFmt w:val="lowerRoman"/>
      <w:lvlText w:val="%9."/>
      <w:lvlJc w:val="right"/>
      <w:pPr>
        <w:ind w:left="6687" w:hanging="180"/>
      </w:pPr>
    </w:lvl>
  </w:abstractNum>
  <w:num w:numId="1">
    <w:abstractNumId w:val="6"/>
  </w:num>
  <w:num w:numId="2">
    <w:abstractNumId w:val="10"/>
  </w:num>
  <w:num w:numId="3">
    <w:abstractNumId w:val="12"/>
  </w:num>
  <w:num w:numId="4">
    <w:abstractNumId w:val="0"/>
  </w:num>
  <w:num w:numId="5">
    <w:abstractNumId w:val="8"/>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num>
  <w:num w:numId="8">
    <w:abstractNumId w:val="9"/>
  </w:num>
  <w:num w:numId="9">
    <w:abstractNumId w:val="2"/>
  </w:num>
  <w:num w:numId="10">
    <w:abstractNumId w:val="13"/>
  </w:num>
  <w:num w:numId="11">
    <w:abstractNumId w:val="15"/>
  </w:num>
  <w:num w:numId="12">
    <w:abstractNumId w:val="17"/>
  </w:num>
  <w:num w:numId="13">
    <w:abstractNumId w:val="4"/>
  </w:num>
  <w:num w:numId="1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655CEC"/>
    <w:rsid w:val="0000297E"/>
    <w:rsid w:val="00010520"/>
    <w:rsid w:val="00011822"/>
    <w:rsid w:val="00012CE0"/>
    <w:rsid w:val="000158F1"/>
    <w:rsid w:val="00021BB9"/>
    <w:rsid w:val="000250D5"/>
    <w:rsid w:val="000306E9"/>
    <w:rsid w:val="000316C2"/>
    <w:rsid w:val="000428C4"/>
    <w:rsid w:val="000436E4"/>
    <w:rsid w:val="00045C18"/>
    <w:rsid w:val="00047E71"/>
    <w:rsid w:val="0005195C"/>
    <w:rsid w:val="0005563F"/>
    <w:rsid w:val="000668AB"/>
    <w:rsid w:val="000763A3"/>
    <w:rsid w:val="000961E6"/>
    <w:rsid w:val="000A7B6B"/>
    <w:rsid w:val="000C4E19"/>
    <w:rsid w:val="000D03C4"/>
    <w:rsid w:val="00101162"/>
    <w:rsid w:val="00121D6B"/>
    <w:rsid w:val="00124DCB"/>
    <w:rsid w:val="001251E8"/>
    <w:rsid w:val="001555B2"/>
    <w:rsid w:val="001560FA"/>
    <w:rsid w:val="00160879"/>
    <w:rsid w:val="00164A05"/>
    <w:rsid w:val="00174CC8"/>
    <w:rsid w:val="00180D7C"/>
    <w:rsid w:val="0019545D"/>
    <w:rsid w:val="001A1D5B"/>
    <w:rsid w:val="001A38A5"/>
    <w:rsid w:val="001A75A7"/>
    <w:rsid w:val="001D5267"/>
    <w:rsid w:val="001D5F52"/>
    <w:rsid w:val="001D7183"/>
    <w:rsid w:val="00204399"/>
    <w:rsid w:val="0021106E"/>
    <w:rsid w:val="00211624"/>
    <w:rsid w:val="00213FAF"/>
    <w:rsid w:val="00214EBF"/>
    <w:rsid w:val="0022532C"/>
    <w:rsid w:val="00227DB6"/>
    <w:rsid w:val="00231D3A"/>
    <w:rsid w:val="00273E71"/>
    <w:rsid w:val="00291C2A"/>
    <w:rsid w:val="002B48B6"/>
    <w:rsid w:val="002D5E7E"/>
    <w:rsid w:val="002E78BF"/>
    <w:rsid w:val="002F40FA"/>
    <w:rsid w:val="002F448B"/>
    <w:rsid w:val="0030383D"/>
    <w:rsid w:val="00307100"/>
    <w:rsid w:val="0031380A"/>
    <w:rsid w:val="00313985"/>
    <w:rsid w:val="00315D01"/>
    <w:rsid w:val="00331BFF"/>
    <w:rsid w:val="00342AE9"/>
    <w:rsid w:val="00345B6F"/>
    <w:rsid w:val="003641B0"/>
    <w:rsid w:val="003812CD"/>
    <w:rsid w:val="0038540E"/>
    <w:rsid w:val="003900D4"/>
    <w:rsid w:val="0039429C"/>
    <w:rsid w:val="00395CC3"/>
    <w:rsid w:val="003B15C8"/>
    <w:rsid w:val="003B3DA9"/>
    <w:rsid w:val="003B3EC4"/>
    <w:rsid w:val="003C166D"/>
    <w:rsid w:val="003E31C3"/>
    <w:rsid w:val="003F78EB"/>
    <w:rsid w:val="004024AD"/>
    <w:rsid w:val="004075F2"/>
    <w:rsid w:val="00411ED2"/>
    <w:rsid w:val="0042316A"/>
    <w:rsid w:val="00424FC3"/>
    <w:rsid w:val="00432E3B"/>
    <w:rsid w:val="00440517"/>
    <w:rsid w:val="00452FE5"/>
    <w:rsid w:val="00453D86"/>
    <w:rsid w:val="0045606F"/>
    <w:rsid w:val="004A4952"/>
    <w:rsid w:val="004D4402"/>
    <w:rsid w:val="004D4C15"/>
    <w:rsid w:val="004E7A07"/>
    <w:rsid w:val="00521F1F"/>
    <w:rsid w:val="005251FA"/>
    <w:rsid w:val="005303AB"/>
    <w:rsid w:val="00532551"/>
    <w:rsid w:val="00535110"/>
    <w:rsid w:val="00550B74"/>
    <w:rsid w:val="00557636"/>
    <w:rsid w:val="005611E1"/>
    <w:rsid w:val="005808B1"/>
    <w:rsid w:val="00584398"/>
    <w:rsid w:val="00584569"/>
    <w:rsid w:val="00591847"/>
    <w:rsid w:val="005973ED"/>
    <w:rsid w:val="005A1FD6"/>
    <w:rsid w:val="005A4C7D"/>
    <w:rsid w:val="005A6FF7"/>
    <w:rsid w:val="005A7399"/>
    <w:rsid w:val="005B2F62"/>
    <w:rsid w:val="005E0144"/>
    <w:rsid w:val="00610872"/>
    <w:rsid w:val="00617797"/>
    <w:rsid w:val="006234C8"/>
    <w:rsid w:val="006308C8"/>
    <w:rsid w:val="00633B23"/>
    <w:rsid w:val="00646353"/>
    <w:rsid w:val="00655CEC"/>
    <w:rsid w:val="0066519B"/>
    <w:rsid w:val="00683D30"/>
    <w:rsid w:val="00685A3B"/>
    <w:rsid w:val="00685F8E"/>
    <w:rsid w:val="006940FD"/>
    <w:rsid w:val="00695D70"/>
    <w:rsid w:val="0069771E"/>
    <w:rsid w:val="006A543D"/>
    <w:rsid w:val="006A587F"/>
    <w:rsid w:val="006B21F8"/>
    <w:rsid w:val="006C0B98"/>
    <w:rsid w:val="006D2B76"/>
    <w:rsid w:val="006D6B97"/>
    <w:rsid w:val="006E2844"/>
    <w:rsid w:val="00705FD5"/>
    <w:rsid w:val="00715D75"/>
    <w:rsid w:val="0072341C"/>
    <w:rsid w:val="007245C8"/>
    <w:rsid w:val="00726719"/>
    <w:rsid w:val="00753051"/>
    <w:rsid w:val="00754414"/>
    <w:rsid w:val="00762E35"/>
    <w:rsid w:val="00763AFD"/>
    <w:rsid w:val="0076618F"/>
    <w:rsid w:val="007763D8"/>
    <w:rsid w:val="007822CC"/>
    <w:rsid w:val="0078375B"/>
    <w:rsid w:val="00783D2B"/>
    <w:rsid w:val="00785627"/>
    <w:rsid w:val="00795C03"/>
    <w:rsid w:val="007B2B8F"/>
    <w:rsid w:val="007C07B2"/>
    <w:rsid w:val="007C12D3"/>
    <w:rsid w:val="007C29CA"/>
    <w:rsid w:val="007C335E"/>
    <w:rsid w:val="007C4094"/>
    <w:rsid w:val="007C588C"/>
    <w:rsid w:val="007D1CC8"/>
    <w:rsid w:val="007D2635"/>
    <w:rsid w:val="007D7112"/>
    <w:rsid w:val="007F6CB2"/>
    <w:rsid w:val="00800C1B"/>
    <w:rsid w:val="00802E3F"/>
    <w:rsid w:val="008115BC"/>
    <w:rsid w:val="00836509"/>
    <w:rsid w:val="00842FC0"/>
    <w:rsid w:val="00854BD9"/>
    <w:rsid w:val="00855F78"/>
    <w:rsid w:val="008577A0"/>
    <w:rsid w:val="00863EDE"/>
    <w:rsid w:val="0086725D"/>
    <w:rsid w:val="008707AE"/>
    <w:rsid w:val="008812B3"/>
    <w:rsid w:val="00885050"/>
    <w:rsid w:val="00896EAF"/>
    <w:rsid w:val="008A192F"/>
    <w:rsid w:val="008A40E8"/>
    <w:rsid w:val="008B525E"/>
    <w:rsid w:val="008B78F7"/>
    <w:rsid w:val="008C7421"/>
    <w:rsid w:val="008D1FAE"/>
    <w:rsid w:val="008D43C3"/>
    <w:rsid w:val="008D7E35"/>
    <w:rsid w:val="008E0235"/>
    <w:rsid w:val="008E663F"/>
    <w:rsid w:val="008F659E"/>
    <w:rsid w:val="009004A9"/>
    <w:rsid w:val="009018AB"/>
    <w:rsid w:val="00907FCB"/>
    <w:rsid w:val="009110F8"/>
    <w:rsid w:val="00917A7D"/>
    <w:rsid w:val="009217CA"/>
    <w:rsid w:val="00924C58"/>
    <w:rsid w:val="009377C8"/>
    <w:rsid w:val="00950E1B"/>
    <w:rsid w:val="00954523"/>
    <w:rsid w:val="00963C64"/>
    <w:rsid w:val="00966130"/>
    <w:rsid w:val="009661C8"/>
    <w:rsid w:val="009751A6"/>
    <w:rsid w:val="0098228C"/>
    <w:rsid w:val="00991F93"/>
    <w:rsid w:val="009A009C"/>
    <w:rsid w:val="009A323C"/>
    <w:rsid w:val="009A7099"/>
    <w:rsid w:val="009B4169"/>
    <w:rsid w:val="009D006F"/>
    <w:rsid w:val="009D3CB1"/>
    <w:rsid w:val="009D488D"/>
    <w:rsid w:val="009D7AF5"/>
    <w:rsid w:val="009F1688"/>
    <w:rsid w:val="009F2FC7"/>
    <w:rsid w:val="009F540A"/>
    <w:rsid w:val="009F583E"/>
    <w:rsid w:val="00A00D5D"/>
    <w:rsid w:val="00A02497"/>
    <w:rsid w:val="00A024D2"/>
    <w:rsid w:val="00A02F95"/>
    <w:rsid w:val="00A075C0"/>
    <w:rsid w:val="00A1373C"/>
    <w:rsid w:val="00A335EB"/>
    <w:rsid w:val="00A34DF9"/>
    <w:rsid w:val="00A451E1"/>
    <w:rsid w:val="00A52790"/>
    <w:rsid w:val="00A548D5"/>
    <w:rsid w:val="00A548DF"/>
    <w:rsid w:val="00A54B4C"/>
    <w:rsid w:val="00A551C3"/>
    <w:rsid w:val="00A57E18"/>
    <w:rsid w:val="00A60648"/>
    <w:rsid w:val="00A61363"/>
    <w:rsid w:val="00A72922"/>
    <w:rsid w:val="00A841C3"/>
    <w:rsid w:val="00AA3C99"/>
    <w:rsid w:val="00AB146C"/>
    <w:rsid w:val="00AB21DC"/>
    <w:rsid w:val="00AE0571"/>
    <w:rsid w:val="00AF3F05"/>
    <w:rsid w:val="00AF532B"/>
    <w:rsid w:val="00B102BE"/>
    <w:rsid w:val="00B114F4"/>
    <w:rsid w:val="00B33DC9"/>
    <w:rsid w:val="00B42494"/>
    <w:rsid w:val="00B54795"/>
    <w:rsid w:val="00B636A9"/>
    <w:rsid w:val="00B673A3"/>
    <w:rsid w:val="00B75672"/>
    <w:rsid w:val="00B75DB0"/>
    <w:rsid w:val="00B92346"/>
    <w:rsid w:val="00B94BAD"/>
    <w:rsid w:val="00BB260D"/>
    <w:rsid w:val="00BB61F3"/>
    <w:rsid w:val="00BD2852"/>
    <w:rsid w:val="00BF198C"/>
    <w:rsid w:val="00C040E3"/>
    <w:rsid w:val="00C07183"/>
    <w:rsid w:val="00C075E4"/>
    <w:rsid w:val="00C11D25"/>
    <w:rsid w:val="00C36C2C"/>
    <w:rsid w:val="00C41C9F"/>
    <w:rsid w:val="00C5082A"/>
    <w:rsid w:val="00C54395"/>
    <w:rsid w:val="00C6621D"/>
    <w:rsid w:val="00C71E75"/>
    <w:rsid w:val="00C80C10"/>
    <w:rsid w:val="00CA142A"/>
    <w:rsid w:val="00CA3AA0"/>
    <w:rsid w:val="00CA6523"/>
    <w:rsid w:val="00CB1E56"/>
    <w:rsid w:val="00CB441A"/>
    <w:rsid w:val="00CB5055"/>
    <w:rsid w:val="00CE7889"/>
    <w:rsid w:val="00CF49E7"/>
    <w:rsid w:val="00D1606F"/>
    <w:rsid w:val="00D236A3"/>
    <w:rsid w:val="00D26633"/>
    <w:rsid w:val="00D2760C"/>
    <w:rsid w:val="00D461D2"/>
    <w:rsid w:val="00D570C6"/>
    <w:rsid w:val="00D57281"/>
    <w:rsid w:val="00D6465A"/>
    <w:rsid w:val="00D7552B"/>
    <w:rsid w:val="00D83490"/>
    <w:rsid w:val="00D85285"/>
    <w:rsid w:val="00D913C2"/>
    <w:rsid w:val="00D96F15"/>
    <w:rsid w:val="00DA5719"/>
    <w:rsid w:val="00DB04EC"/>
    <w:rsid w:val="00DB1FFC"/>
    <w:rsid w:val="00DB3A46"/>
    <w:rsid w:val="00DD0762"/>
    <w:rsid w:val="00DD61B1"/>
    <w:rsid w:val="00DE7754"/>
    <w:rsid w:val="00E07562"/>
    <w:rsid w:val="00E16C8D"/>
    <w:rsid w:val="00E25245"/>
    <w:rsid w:val="00E27BFF"/>
    <w:rsid w:val="00E34806"/>
    <w:rsid w:val="00E40458"/>
    <w:rsid w:val="00E468FC"/>
    <w:rsid w:val="00E55ED1"/>
    <w:rsid w:val="00E563F6"/>
    <w:rsid w:val="00E62543"/>
    <w:rsid w:val="00E64391"/>
    <w:rsid w:val="00EC5266"/>
    <w:rsid w:val="00EC67BB"/>
    <w:rsid w:val="00EC6882"/>
    <w:rsid w:val="00ED1123"/>
    <w:rsid w:val="00ED486B"/>
    <w:rsid w:val="00EE138B"/>
    <w:rsid w:val="00EE1FEA"/>
    <w:rsid w:val="00EE4017"/>
    <w:rsid w:val="00EE7EF8"/>
    <w:rsid w:val="00EF2BDC"/>
    <w:rsid w:val="00EF3E54"/>
    <w:rsid w:val="00EF5AD5"/>
    <w:rsid w:val="00F11645"/>
    <w:rsid w:val="00F307FB"/>
    <w:rsid w:val="00F30CB2"/>
    <w:rsid w:val="00F53310"/>
    <w:rsid w:val="00F56AA5"/>
    <w:rsid w:val="00F63E52"/>
    <w:rsid w:val="00F71694"/>
    <w:rsid w:val="00F71CA3"/>
    <w:rsid w:val="00F74158"/>
    <w:rsid w:val="00F802F7"/>
    <w:rsid w:val="00F87D8E"/>
    <w:rsid w:val="00FC0C13"/>
    <w:rsid w:val="00FD4BB2"/>
    <w:rsid w:val="00FD5176"/>
    <w:rsid w:val="00FF2EBF"/>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E55ED1"/>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rsid w:val="00655C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0"/>
    <w:rsid w:val="00C41C9F"/>
    <w:pPr>
      <w:spacing w:before="100" w:beforeAutospacing="1" w:after="119"/>
    </w:pPr>
    <w:rPr>
      <w:sz w:val="24"/>
      <w:szCs w:val="24"/>
    </w:rPr>
  </w:style>
  <w:style w:type="paragraph" w:customStyle="1" w:styleId="1">
    <w:name w:val="Παράγραφος λίστας1"/>
    <w:basedOn w:val="a0"/>
    <w:rsid w:val="00C41C9F"/>
    <w:pPr>
      <w:spacing w:after="200" w:line="276" w:lineRule="auto"/>
      <w:ind w:left="720"/>
    </w:pPr>
    <w:rPr>
      <w:rFonts w:ascii="Calibri" w:hAnsi="Calibri"/>
      <w:sz w:val="22"/>
      <w:szCs w:val="22"/>
      <w:lang w:eastAsia="en-US"/>
    </w:rPr>
  </w:style>
  <w:style w:type="paragraph" w:customStyle="1" w:styleId="western">
    <w:name w:val="western"/>
    <w:basedOn w:val="a0"/>
    <w:rsid w:val="00C41C9F"/>
    <w:pPr>
      <w:spacing w:before="100" w:beforeAutospacing="1" w:after="100" w:afterAutospacing="1"/>
    </w:pPr>
    <w:rPr>
      <w:color w:val="000000"/>
      <w:sz w:val="24"/>
      <w:szCs w:val="24"/>
    </w:rPr>
  </w:style>
  <w:style w:type="paragraph" w:styleId="a">
    <w:name w:val="List Paragraph"/>
    <w:basedOn w:val="a0"/>
    <w:link w:val="Char"/>
    <w:uiPriority w:val="34"/>
    <w:qFormat/>
    <w:rsid w:val="00E07562"/>
    <w:pPr>
      <w:numPr>
        <w:numId w:val="3"/>
      </w:numPr>
      <w:spacing w:after="120"/>
      <w:contextualSpacing/>
      <w:jc w:val="both"/>
    </w:pPr>
    <w:rPr>
      <w:rFonts w:ascii="Verdana" w:hAnsi="Verdana"/>
      <w:sz w:val="24"/>
      <w:szCs w:val="22"/>
    </w:rPr>
  </w:style>
  <w:style w:type="character" w:customStyle="1" w:styleId="Char">
    <w:name w:val="Παράγραφος λίστας Char"/>
    <w:link w:val="a"/>
    <w:uiPriority w:val="34"/>
    <w:rsid w:val="00E07562"/>
    <w:rPr>
      <w:rFonts w:ascii="Verdana" w:hAnsi="Verdana"/>
      <w:sz w:val="24"/>
      <w:szCs w:val="22"/>
    </w:rPr>
  </w:style>
  <w:style w:type="character" w:styleId="-">
    <w:name w:val="Hyperlink"/>
    <w:uiPriority w:val="99"/>
    <w:unhideWhenUsed/>
    <w:rsid w:val="00E07562"/>
    <w:rPr>
      <w:color w:val="0000FF"/>
      <w:u w:val="single"/>
    </w:rPr>
  </w:style>
  <w:style w:type="paragraph" w:styleId="a5">
    <w:name w:val="header"/>
    <w:basedOn w:val="a0"/>
    <w:link w:val="Char0"/>
    <w:rsid w:val="007C07B2"/>
    <w:pPr>
      <w:tabs>
        <w:tab w:val="center" w:pos="4153"/>
        <w:tab w:val="right" w:pos="8306"/>
      </w:tabs>
    </w:pPr>
  </w:style>
  <w:style w:type="character" w:customStyle="1" w:styleId="Char0">
    <w:name w:val="Κεφαλίδα Char"/>
    <w:basedOn w:val="a1"/>
    <w:link w:val="a5"/>
    <w:rsid w:val="007C07B2"/>
  </w:style>
  <w:style w:type="paragraph" w:styleId="a6">
    <w:name w:val="footer"/>
    <w:basedOn w:val="a0"/>
    <w:link w:val="Char1"/>
    <w:uiPriority w:val="99"/>
    <w:rsid w:val="007C07B2"/>
    <w:pPr>
      <w:tabs>
        <w:tab w:val="center" w:pos="4153"/>
        <w:tab w:val="right" w:pos="8306"/>
      </w:tabs>
    </w:pPr>
  </w:style>
  <w:style w:type="character" w:customStyle="1" w:styleId="Char1">
    <w:name w:val="Υποσέλιδο Char"/>
    <w:basedOn w:val="a1"/>
    <w:link w:val="a6"/>
    <w:uiPriority w:val="99"/>
    <w:rsid w:val="007C07B2"/>
  </w:style>
  <w:style w:type="paragraph" w:customStyle="1" w:styleId="Default">
    <w:name w:val="Default"/>
    <w:rsid w:val="005A1FD6"/>
    <w:pPr>
      <w:autoSpaceDE w:val="0"/>
      <w:autoSpaceDN w:val="0"/>
      <w:adjustRightInd w:val="0"/>
    </w:pPr>
    <w:rPr>
      <w:color w:val="000000"/>
      <w:sz w:val="24"/>
      <w:szCs w:val="24"/>
    </w:rPr>
  </w:style>
  <w:style w:type="paragraph" w:styleId="-HTML">
    <w:name w:val="HTML Preformatted"/>
    <w:basedOn w:val="a0"/>
    <w:link w:val="-HTMLChar"/>
    <w:unhideWhenUsed/>
    <w:rsid w:val="005A1F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Char">
    <w:name w:val="Προ-διαμορφωμένο HTML Char"/>
    <w:link w:val="-HTML"/>
    <w:uiPriority w:val="99"/>
    <w:rsid w:val="005A1FD6"/>
    <w:rPr>
      <w:rFonts w:ascii="Courier New" w:hAnsi="Courier New" w:cs="Courier New"/>
    </w:rPr>
  </w:style>
  <w:style w:type="character" w:customStyle="1" w:styleId="a7">
    <w:name w:val="Σώμα κειμένου_"/>
    <w:link w:val="10"/>
    <w:rsid w:val="00C80C10"/>
    <w:rPr>
      <w:rFonts w:ascii="Arial" w:eastAsia="Arial" w:hAnsi="Arial" w:cs="Arial"/>
      <w:shd w:val="clear" w:color="auto" w:fill="FFFFFF"/>
    </w:rPr>
  </w:style>
  <w:style w:type="character" w:customStyle="1" w:styleId="a8">
    <w:name w:val="Σώμα κειμένου + Έντονη γραφή"/>
    <w:rsid w:val="00C80C10"/>
    <w:rPr>
      <w:rFonts w:ascii="Arial" w:eastAsia="Arial" w:hAnsi="Arial" w:cs="Arial"/>
      <w:b/>
      <w:bCs/>
      <w:i w:val="0"/>
      <w:iCs w:val="0"/>
      <w:smallCaps w:val="0"/>
      <w:strike w:val="0"/>
      <w:color w:val="000000"/>
      <w:spacing w:val="0"/>
      <w:w w:val="100"/>
      <w:position w:val="0"/>
      <w:sz w:val="20"/>
      <w:szCs w:val="20"/>
      <w:u w:val="none"/>
      <w:lang w:val="el-GR"/>
    </w:rPr>
  </w:style>
  <w:style w:type="paragraph" w:customStyle="1" w:styleId="10">
    <w:name w:val="Σώμα κειμένου1"/>
    <w:basedOn w:val="a0"/>
    <w:link w:val="a7"/>
    <w:rsid w:val="00C80C10"/>
    <w:pPr>
      <w:widowControl w:val="0"/>
      <w:shd w:val="clear" w:color="auto" w:fill="FFFFFF"/>
      <w:spacing w:after="420" w:line="379" w:lineRule="exact"/>
      <w:ind w:hanging="340"/>
      <w:jc w:val="both"/>
    </w:pPr>
    <w:rPr>
      <w:rFonts w:ascii="Arial" w:eastAsia="Arial" w:hAnsi="Arial" w:cs="Arial"/>
    </w:rPr>
  </w:style>
  <w:style w:type="paragraph" w:customStyle="1" w:styleId="Standard">
    <w:name w:val="Standard"/>
    <w:rsid w:val="00F87D8E"/>
    <w:pPr>
      <w:widowControl w:val="0"/>
      <w:suppressAutoHyphens/>
      <w:autoSpaceDN w:val="0"/>
      <w:textAlignment w:val="baseline"/>
    </w:pPr>
    <w:rPr>
      <w:rFonts w:eastAsia="Lucida Sans Unicode" w:cs="Mangal"/>
      <w:kern w:val="3"/>
      <w:sz w:val="24"/>
      <w:szCs w:val="24"/>
      <w:lang w:eastAsia="zh-CN" w:bidi="hi-IN"/>
    </w:rPr>
  </w:style>
  <w:style w:type="paragraph" w:customStyle="1" w:styleId="11">
    <w:name w:val="Παράγραφος λίστας1"/>
    <w:basedOn w:val="a0"/>
    <w:uiPriority w:val="99"/>
    <w:qFormat/>
    <w:rsid w:val="005E0144"/>
    <w:pPr>
      <w:ind w:left="720"/>
      <w:contextualSpacing/>
    </w:pPr>
    <w:rPr>
      <w:snapToGrid w:val="0"/>
      <w:lang w:val="en-US" w:eastAsia="en-US"/>
    </w:rPr>
  </w:style>
  <w:style w:type="paragraph" w:styleId="a9">
    <w:name w:val="Balloon Text"/>
    <w:basedOn w:val="a0"/>
    <w:link w:val="Char2"/>
    <w:rsid w:val="006D6B97"/>
    <w:rPr>
      <w:rFonts w:ascii="Tahoma" w:hAnsi="Tahoma" w:cs="Tahoma"/>
      <w:sz w:val="16"/>
      <w:szCs w:val="16"/>
    </w:rPr>
  </w:style>
  <w:style w:type="character" w:customStyle="1" w:styleId="Char2">
    <w:name w:val="Κείμενο πλαισίου Char"/>
    <w:basedOn w:val="a1"/>
    <w:link w:val="a9"/>
    <w:rsid w:val="006D6B9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8372655">
      <w:bodyDiv w:val="1"/>
      <w:marLeft w:val="0"/>
      <w:marRight w:val="0"/>
      <w:marTop w:val="0"/>
      <w:marBottom w:val="0"/>
      <w:divBdr>
        <w:top w:val="none" w:sz="0" w:space="0" w:color="auto"/>
        <w:left w:val="none" w:sz="0" w:space="0" w:color="auto"/>
        <w:bottom w:val="none" w:sz="0" w:space="0" w:color="auto"/>
        <w:right w:val="none" w:sz="0" w:space="0" w:color="auto"/>
      </w:divBdr>
    </w:div>
    <w:div w:id="1044452560">
      <w:bodyDiv w:val="1"/>
      <w:marLeft w:val="0"/>
      <w:marRight w:val="0"/>
      <w:marTop w:val="0"/>
      <w:marBottom w:val="0"/>
      <w:divBdr>
        <w:top w:val="none" w:sz="0" w:space="0" w:color="auto"/>
        <w:left w:val="none" w:sz="0" w:space="0" w:color="auto"/>
        <w:bottom w:val="none" w:sz="0" w:space="0" w:color="auto"/>
        <w:right w:val="none" w:sz="0" w:space="0" w:color="auto"/>
      </w:divBdr>
    </w:div>
    <w:div w:id="1125268253">
      <w:bodyDiv w:val="1"/>
      <w:marLeft w:val="0"/>
      <w:marRight w:val="0"/>
      <w:marTop w:val="0"/>
      <w:marBottom w:val="0"/>
      <w:divBdr>
        <w:top w:val="none" w:sz="0" w:space="0" w:color="auto"/>
        <w:left w:val="none" w:sz="0" w:space="0" w:color="auto"/>
        <w:bottom w:val="none" w:sz="0" w:space="0" w:color="auto"/>
        <w:right w:val="none" w:sz="0" w:space="0" w:color="auto"/>
      </w:divBdr>
    </w:div>
    <w:div w:id="1222521777">
      <w:bodyDiv w:val="1"/>
      <w:marLeft w:val="0"/>
      <w:marRight w:val="0"/>
      <w:marTop w:val="0"/>
      <w:marBottom w:val="0"/>
      <w:divBdr>
        <w:top w:val="none" w:sz="0" w:space="0" w:color="auto"/>
        <w:left w:val="none" w:sz="0" w:space="0" w:color="auto"/>
        <w:bottom w:val="none" w:sz="0" w:space="0" w:color="auto"/>
        <w:right w:val="none" w:sz="0" w:space="0" w:color="auto"/>
      </w:divBdr>
    </w:div>
    <w:div w:id="1224827446">
      <w:bodyDiv w:val="1"/>
      <w:marLeft w:val="0"/>
      <w:marRight w:val="0"/>
      <w:marTop w:val="0"/>
      <w:marBottom w:val="0"/>
      <w:divBdr>
        <w:top w:val="none" w:sz="0" w:space="0" w:color="auto"/>
        <w:left w:val="none" w:sz="0" w:space="0" w:color="auto"/>
        <w:bottom w:val="none" w:sz="0" w:space="0" w:color="auto"/>
        <w:right w:val="none" w:sz="0" w:space="0" w:color="auto"/>
      </w:divBdr>
    </w:div>
    <w:div w:id="1369842106">
      <w:bodyDiv w:val="1"/>
      <w:marLeft w:val="0"/>
      <w:marRight w:val="0"/>
      <w:marTop w:val="0"/>
      <w:marBottom w:val="0"/>
      <w:divBdr>
        <w:top w:val="none" w:sz="0" w:space="0" w:color="auto"/>
        <w:left w:val="none" w:sz="0" w:space="0" w:color="auto"/>
        <w:bottom w:val="none" w:sz="0" w:space="0" w:color="auto"/>
        <w:right w:val="none" w:sz="0" w:space="0" w:color="auto"/>
      </w:divBdr>
    </w:div>
    <w:div w:id="1481310312">
      <w:bodyDiv w:val="1"/>
      <w:marLeft w:val="0"/>
      <w:marRight w:val="0"/>
      <w:marTop w:val="0"/>
      <w:marBottom w:val="0"/>
      <w:divBdr>
        <w:top w:val="none" w:sz="0" w:space="0" w:color="auto"/>
        <w:left w:val="none" w:sz="0" w:space="0" w:color="auto"/>
        <w:bottom w:val="none" w:sz="0" w:space="0" w:color="auto"/>
        <w:right w:val="none" w:sz="0" w:space="0" w:color="auto"/>
      </w:divBdr>
    </w:div>
    <w:div w:id="1692760769">
      <w:bodyDiv w:val="1"/>
      <w:marLeft w:val="0"/>
      <w:marRight w:val="0"/>
      <w:marTop w:val="0"/>
      <w:marBottom w:val="0"/>
      <w:divBdr>
        <w:top w:val="none" w:sz="0" w:space="0" w:color="auto"/>
        <w:left w:val="none" w:sz="0" w:space="0" w:color="auto"/>
        <w:bottom w:val="none" w:sz="0" w:space="0" w:color="auto"/>
        <w:right w:val="none" w:sz="0" w:space="0" w:color="auto"/>
      </w:divBdr>
    </w:div>
    <w:div w:id="1731688915">
      <w:bodyDiv w:val="1"/>
      <w:marLeft w:val="0"/>
      <w:marRight w:val="0"/>
      <w:marTop w:val="0"/>
      <w:marBottom w:val="0"/>
      <w:divBdr>
        <w:top w:val="none" w:sz="0" w:space="0" w:color="auto"/>
        <w:left w:val="none" w:sz="0" w:space="0" w:color="auto"/>
        <w:bottom w:val="none" w:sz="0" w:space="0" w:color="auto"/>
        <w:right w:val="none" w:sz="0" w:space="0" w:color="auto"/>
      </w:divBdr>
    </w:div>
    <w:div w:id="2098398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amaliapontika@lamia-city.gr" TargetMode="Externa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82F96A-C3BC-433C-96D9-976E8B0CEF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770</Words>
  <Characters>4159</Characters>
  <Application>Microsoft Office Word</Application>
  <DocSecurity>0</DocSecurity>
  <Lines>34</Lines>
  <Paragraphs>9</Paragraphs>
  <ScaleCrop>false</ScaleCrop>
  <HeadingPairs>
    <vt:vector size="2" baseType="variant">
      <vt:variant>
        <vt:lpstr>Τίτλος</vt:lpstr>
      </vt:variant>
      <vt:variant>
        <vt:i4>1</vt:i4>
      </vt:variant>
    </vt:vector>
  </HeadingPairs>
  <TitlesOfParts>
    <vt:vector size="1" baseType="lpstr">
      <vt:lpstr/>
    </vt:vector>
  </TitlesOfParts>
  <Company>Hewlett-Packard Company</Company>
  <LinksUpToDate>false</LinksUpToDate>
  <CharactersWithSpaces>4920</CharactersWithSpaces>
  <SharedDoc>false</SharedDoc>
  <HLinks>
    <vt:vector size="6" baseType="variant">
      <vt:variant>
        <vt:i4>3539016</vt:i4>
      </vt:variant>
      <vt:variant>
        <vt:i4>0</vt:i4>
      </vt:variant>
      <vt:variant>
        <vt:i4>0</vt:i4>
      </vt:variant>
      <vt:variant>
        <vt:i4>5</vt:i4>
      </vt:variant>
      <vt:variant>
        <vt:lpwstr>mailto:amaliapontika@lamia-city.gr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Afroditi Apostolopoulou</cp:lastModifiedBy>
  <cp:revision>12</cp:revision>
  <cp:lastPrinted>2019-11-26T08:36:00Z</cp:lastPrinted>
  <dcterms:created xsi:type="dcterms:W3CDTF">2019-11-12T12:22:00Z</dcterms:created>
  <dcterms:modified xsi:type="dcterms:W3CDTF">2019-11-26T08:37:00Z</dcterms:modified>
</cp:coreProperties>
</file>